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AB2" w:rsidRPr="00AA3EF6" w:rsidRDefault="00765AB2" w:rsidP="00765AB2">
      <w:pPr>
        <w:ind w:left="-54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A3EF6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765AB2" w:rsidRPr="00AA3EF6" w:rsidRDefault="00765AB2" w:rsidP="00765A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5AB2" w:rsidRPr="00AA3EF6" w:rsidRDefault="00765AB2" w:rsidP="00765A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3EF6">
        <w:rPr>
          <w:rFonts w:ascii="Times New Roman" w:hAnsi="Times New Roman" w:cs="Times New Roman"/>
          <w:b/>
          <w:sz w:val="28"/>
          <w:szCs w:val="28"/>
        </w:rPr>
        <w:t>УДОБЕНСКОГО СЕЛЬСОВЕТА</w:t>
      </w:r>
    </w:p>
    <w:p w:rsidR="00765AB2" w:rsidRPr="00AA3EF6" w:rsidRDefault="00765AB2" w:rsidP="00765A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5AB2" w:rsidRPr="00AA3EF6" w:rsidRDefault="00765AB2" w:rsidP="00765A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3EF6">
        <w:rPr>
          <w:rFonts w:ascii="Times New Roman" w:hAnsi="Times New Roman" w:cs="Times New Roman"/>
          <w:b/>
          <w:sz w:val="28"/>
          <w:szCs w:val="28"/>
        </w:rPr>
        <w:t>ГОРШЕЧЕНСКОГО РАЙОНА   КУРСКОЙ ОБЛАСТИ</w:t>
      </w:r>
    </w:p>
    <w:p w:rsidR="00765AB2" w:rsidRPr="00AA3EF6" w:rsidRDefault="00765AB2" w:rsidP="00765A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5AB2" w:rsidRPr="00AA3EF6" w:rsidRDefault="00765AB2" w:rsidP="00765A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3EF6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65AB2" w:rsidRPr="00AA3EF6" w:rsidRDefault="00765AB2" w:rsidP="00765AB2">
      <w:pPr>
        <w:ind w:left="-540"/>
        <w:rPr>
          <w:rFonts w:ascii="Times New Roman" w:hAnsi="Times New Roman" w:cs="Times New Roman"/>
          <w:sz w:val="28"/>
          <w:szCs w:val="28"/>
        </w:rPr>
      </w:pPr>
    </w:p>
    <w:p w:rsidR="00765AB2" w:rsidRPr="00AA3EF6" w:rsidRDefault="00765AB2" w:rsidP="00765AB2">
      <w:pPr>
        <w:ind w:left="-540"/>
        <w:rPr>
          <w:rFonts w:ascii="Times New Roman" w:hAnsi="Times New Roman" w:cs="Times New Roman"/>
          <w:sz w:val="28"/>
          <w:szCs w:val="28"/>
        </w:rPr>
      </w:pPr>
      <w:r w:rsidRPr="00AA3EF6">
        <w:rPr>
          <w:rFonts w:ascii="Times New Roman" w:hAnsi="Times New Roman" w:cs="Times New Roman"/>
          <w:sz w:val="28"/>
          <w:szCs w:val="28"/>
        </w:rPr>
        <w:t xml:space="preserve">                    09.11.2022 года                                                                                 №</w:t>
      </w:r>
      <w:r w:rsidR="004F0ED4">
        <w:rPr>
          <w:rFonts w:ascii="Times New Roman" w:hAnsi="Times New Roman" w:cs="Times New Roman"/>
          <w:sz w:val="28"/>
          <w:szCs w:val="28"/>
        </w:rPr>
        <w:t>23</w:t>
      </w:r>
    </w:p>
    <w:p w:rsidR="00765AB2" w:rsidRPr="00AA3EF6" w:rsidRDefault="00765AB2" w:rsidP="00765AB2">
      <w:pPr>
        <w:ind w:left="-540"/>
        <w:rPr>
          <w:rFonts w:ascii="Times New Roman" w:hAnsi="Times New Roman" w:cs="Times New Roman"/>
          <w:sz w:val="28"/>
          <w:szCs w:val="28"/>
        </w:rPr>
      </w:pPr>
    </w:p>
    <w:p w:rsidR="00765AB2" w:rsidRPr="00AA3EF6" w:rsidRDefault="00765AB2" w:rsidP="00765AB2">
      <w:pPr>
        <w:ind w:left="567" w:right="50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3EF6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муниципальную программу «Энергосбережение и повышение энергетической эффективности </w:t>
      </w:r>
      <w:proofErr w:type="spellStart"/>
      <w:r w:rsidRPr="00AA3EF6">
        <w:rPr>
          <w:rFonts w:ascii="Times New Roman" w:hAnsi="Times New Roman" w:cs="Times New Roman"/>
          <w:b/>
          <w:sz w:val="28"/>
          <w:szCs w:val="28"/>
        </w:rPr>
        <w:t>Удобенского</w:t>
      </w:r>
      <w:proofErr w:type="spellEnd"/>
      <w:r w:rsidRPr="00AA3EF6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Pr="00AA3EF6">
        <w:rPr>
          <w:rFonts w:ascii="Times New Roman" w:hAnsi="Times New Roman" w:cs="Times New Roman"/>
          <w:b/>
          <w:sz w:val="28"/>
          <w:szCs w:val="28"/>
        </w:rPr>
        <w:t>Горшеченского</w:t>
      </w:r>
      <w:proofErr w:type="spellEnd"/>
      <w:r w:rsidRPr="00AA3EF6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области"</w:t>
      </w:r>
    </w:p>
    <w:p w:rsidR="00765AB2" w:rsidRPr="00AA3EF6" w:rsidRDefault="00765AB2" w:rsidP="00765AB2">
      <w:pPr>
        <w:ind w:right="501"/>
        <w:jc w:val="both"/>
        <w:rPr>
          <w:rFonts w:ascii="Times New Roman" w:hAnsi="Times New Roman" w:cs="Times New Roman"/>
          <w:sz w:val="28"/>
          <w:szCs w:val="28"/>
        </w:rPr>
      </w:pPr>
      <w:r w:rsidRPr="00AA3EF6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8" w:history="1">
        <w:r w:rsidRPr="00AA3EF6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AA3EF6">
        <w:rPr>
          <w:rFonts w:ascii="Times New Roman" w:hAnsi="Times New Roman" w:cs="Times New Roman"/>
          <w:sz w:val="28"/>
          <w:szCs w:val="28"/>
        </w:rPr>
        <w:t xml:space="preserve"> от 23.11.2009 N 261-ФЗ "Об энергосбережении и о повышении энергетической эффективности и о внесении изменений в отдельные законодательные акты Российской Федерации", руководствуясь Федеральным </w:t>
      </w:r>
      <w:hyperlink r:id="rId9" w:history="1">
        <w:r w:rsidRPr="00AA3EF6">
          <w:rPr>
            <w:rStyle w:val="a5"/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A3EF6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Федерации», Уставом </w:t>
      </w:r>
      <w:proofErr w:type="spellStart"/>
      <w:r w:rsidRPr="00AA3EF6">
        <w:rPr>
          <w:rFonts w:ascii="Times New Roman" w:hAnsi="Times New Roman" w:cs="Times New Roman"/>
          <w:sz w:val="28"/>
          <w:szCs w:val="28"/>
        </w:rPr>
        <w:t>Удобенского</w:t>
      </w:r>
      <w:proofErr w:type="spellEnd"/>
      <w:r w:rsidRPr="00AA3EF6">
        <w:rPr>
          <w:rFonts w:ascii="Times New Roman" w:hAnsi="Times New Roman" w:cs="Times New Roman"/>
          <w:sz w:val="28"/>
          <w:szCs w:val="28"/>
        </w:rPr>
        <w:t xml:space="preserve"> сельсовета,                                          ПОСТАНОВЛЯЮ:</w:t>
      </w:r>
    </w:p>
    <w:p w:rsidR="00765AB2" w:rsidRPr="00AA3EF6" w:rsidRDefault="0064395F" w:rsidP="00765AB2">
      <w:pPr>
        <w:numPr>
          <w:ilvl w:val="0"/>
          <w:numId w:val="35"/>
        </w:numPr>
        <w:suppressAutoHyphens/>
        <w:autoSpaceDE w:val="0"/>
        <w:autoSpaceDN w:val="0"/>
        <w:adjustRightInd w:val="0"/>
        <w:spacing w:after="200" w:line="240" w:lineRule="auto"/>
        <w:ind w:right="5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Pr="00AA3EF6">
        <w:rPr>
          <w:rFonts w:ascii="Times New Roman" w:hAnsi="Times New Roman" w:cs="Times New Roman"/>
          <w:sz w:val="28"/>
          <w:szCs w:val="28"/>
        </w:rPr>
        <w:t>Постановление</w:t>
      </w:r>
      <w:r w:rsidR="00765AB2" w:rsidRPr="00AA3EF6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35 от 12.11.2019 года «Об утверждении </w:t>
      </w:r>
      <w:r w:rsidR="00765AB2" w:rsidRPr="00AA3EF6">
        <w:rPr>
          <w:rFonts w:ascii="Times New Roman" w:hAnsi="Times New Roman" w:cs="Times New Roman"/>
          <w:sz w:val="28"/>
          <w:szCs w:val="28"/>
        </w:rPr>
        <w:t xml:space="preserve">  </w:t>
      </w:r>
      <w:r w:rsidRPr="00AA3EF6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="00765AB2" w:rsidRPr="00AA3EF6">
        <w:rPr>
          <w:rFonts w:ascii="Times New Roman" w:hAnsi="Times New Roman" w:cs="Times New Roman"/>
          <w:sz w:val="28"/>
          <w:szCs w:val="28"/>
        </w:rPr>
        <w:t xml:space="preserve">«Энергосбережение и повышение энергетической эффективности </w:t>
      </w:r>
      <w:proofErr w:type="spellStart"/>
      <w:r w:rsidR="00765AB2" w:rsidRPr="00AA3EF6">
        <w:rPr>
          <w:rFonts w:ascii="Times New Roman" w:hAnsi="Times New Roman" w:cs="Times New Roman"/>
          <w:sz w:val="28"/>
          <w:szCs w:val="28"/>
        </w:rPr>
        <w:t>Удобенского</w:t>
      </w:r>
      <w:proofErr w:type="spellEnd"/>
      <w:r w:rsidR="00765AB2" w:rsidRPr="00AA3EF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765AB2" w:rsidRPr="00AA3EF6">
        <w:rPr>
          <w:rFonts w:ascii="Times New Roman" w:hAnsi="Times New Roman" w:cs="Times New Roman"/>
          <w:sz w:val="28"/>
          <w:szCs w:val="28"/>
        </w:rPr>
        <w:t>Горшеченского</w:t>
      </w:r>
      <w:proofErr w:type="spellEnd"/>
      <w:r w:rsidR="00765AB2" w:rsidRPr="00AA3EF6">
        <w:rPr>
          <w:rFonts w:ascii="Times New Roman" w:hAnsi="Times New Roman" w:cs="Times New Roman"/>
          <w:sz w:val="28"/>
          <w:szCs w:val="28"/>
        </w:rPr>
        <w:t xml:space="preserve"> района Курской области" в паспорте программы, в строке «Объемы и источники финансирования программы» 35000    рублей в том числе:</w:t>
      </w:r>
    </w:p>
    <w:p w:rsidR="00765AB2" w:rsidRPr="00AA3EF6" w:rsidRDefault="00765AB2" w:rsidP="00765AB2">
      <w:pPr>
        <w:ind w:left="942" w:right="501"/>
        <w:jc w:val="both"/>
        <w:rPr>
          <w:rFonts w:ascii="Times New Roman" w:hAnsi="Times New Roman" w:cs="Times New Roman"/>
          <w:sz w:val="28"/>
          <w:szCs w:val="28"/>
        </w:rPr>
      </w:pPr>
      <w:r w:rsidRPr="00AA3EF6">
        <w:rPr>
          <w:rFonts w:ascii="Times New Roman" w:hAnsi="Times New Roman" w:cs="Times New Roman"/>
          <w:sz w:val="28"/>
          <w:szCs w:val="28"/>
        </w:rPr>
        <w:t>2023 - 15000 рублей</w:t>
      </w:r>
    </w:p>
    <w:p w:rsidR="00765AB2" w:rsidRPr="00AA3EF6" w:rsidRDefault="00765AB2" w:rsidP="00765AB2">
      <w:pPr>
        <w:ind w:left="942" w:right="501"/>
        <w:jc w:val="both"/>
        <w:rPr>
          <w:rFonts w:ascii="Times New Roman" w:hAnsi="Times New Roman" w:cs="Times New Roman"/>
          <w:sz w:val="28"/>
          <w:szCs w:val="28"/>
        </w:rPr>
      </w:pPr>
      <w:r w:rsidRPr="00AA3EF6">
        <w:rPr>
          <w:rFonts w:ascii="Times New Roman" w:hAnsi="Times New Roman" w:cs="Times New Roman"/>
          <w:sz w:val="28"/>
          <w:szCs w:val="28"/>
        </w:rPr>
        <w:t>2024 – 10000 рублей</w:t>
      </w:r>
    </w:p>
    <w:p w:rsidR="00765AB2" w:rsidRPr="00AA3EF6" w:rsidRDefault="00765AB2" w:rsidP="00765AB2">
      <w:pPr>
        <w:ind w:left="942" w:right="501"/>
        <w:jc w:val="both"/>
        <w:rPr>
          <w:rFonts w:ascii="Times New Roman" w:hAnsi="Times New Roman" w:cs="Times New Roman"/>
          <w:sz w:val="28"/>
          <w:szCs w:val="28"/>
        </w:rPr>
      </w:pPr>
      <w:r w:rsidRPr="00AA3EF6">
        <w:rPr>
          <w:rFonts w:ascii="Times New Roman" w:hAnsi="Times New Roman" w:cs="Times New Roman"/>
          <w:sz w:val="28"/>
          <w:szCs w:val="28"/>
        </w:rPr>
        <w:t>2025 – 10000 рублей</w:t>
      </w:r>
    </w:p>
    <w:p w:rsidR="00765AB2" w:rsidRPr="00AA3EF6" w:rsidRDefault="00765AB2" w:rsidP="00765AB2">
      <w:pPr>
        <w:numPr>
          <w:ilvl w:val="0"/>
          <w:numId w:val="35"/>
        </w:numPr>
        <w:spacing w:after="0" w:line="240" w:lineRule="auto"/>
        <w:ind w:right="501"/>
        <w:jc w:val="both"/>
        <w:rPr>
          <w:rFonts w:ascii="Times New Roman" w:hAnsi="Times New Roman" w:cs="Times New Roman"/>
          <w:sz w:val="28"/>
          <w:szCs w:val="28"/>
        </w:rPr>
      </w:pPr>
      <w:r w:rsidRPr="00AA3EF6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 01.01.2023 года, подлежит обнародованию на информационных стендах и размещению на сайте Администрации </w:t>
      </w:r>
      <w:proofErr w:type="spellStart"/>
      <w:r w:rsidRPr="00AA3EF6">
        <w:rPr>
          <w:rFonts w:ascii="Times New Roman" w:hAnsi="Times New Roman" w:cs="Times New Roman"/>
          <w:sz w:val="28"/>
          <w:szCs w:val="28"/>
        </w:rPr>
        <w:t>Удобенского</w:t>
      </w:r>
      <w:proofErr w:type="spellEnd"/>
      <w:r w:rsidRPr="00AA3EF6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765AB2" w:rsidRPr="00AA3EF6" w:rsidRDefault="00765AB2" w:rsidP="00765AB2">
      <w:pPr>
        <w:numPr>
          <w:ilvl w:val="0"/>
          <w:numId w:val="35"/>
        </w:numPr>
        <w:spacing w:after="0" w:line="240" w:lineRule="auto"/>
        <w:ind w:right="501"/>
        <w:jc w:val="both"/>
        <w:rPr>
          <w:rFonts w:ascii="Times New Roman" w:hAnsi="Times New Roman" w:cs="Times New Roman"/>
          <w:sz w:val="28"/>
          <w:szCs w:val="28"/>
        </w:rPr>
      </w:pPr>
      <w:r w:rsidRPr="00AA3EF6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765AB2" w:rsidRPr="00AA3EF6" w:rsidRDefault="00765AB2" w:rsidP="00765AB2">
      <w:pPr>
        <w:ind w:left="567" w:right="501"/>
        <w:rPr>
          <w:rFonts w:ascii="Times New Roman" w:hAnsi="Times New Roman" w:cs="Times New Roman"/>
          <w:sz w:val="28"/>
          <w:szCs w:val="28"/>
        </w:rPr>
      </w:pPr>
      <w:r w:rsidRPr="00AA3E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3EF6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AA3EF6">
        <w:rPr>
          <w:rFonts w:ascii="Times New Roman" w:hAnsi="Times New Roman" w:cs="Times New Roman"/>
          <w:sz w:val="28"/>
          <w:szCs w:val="28"/>
        </w:rPr>
        <w:t xml:space="preserve">. главы </w:t>
      </w:r>
      <w:proofErr w:type="spellStart"/>
      <w:r w:rsidRPr="00AA3EF6">
        <w:rPr>
          <w:rFonts w:ascii="Times New Roman" w:hAnsi="Times New Roman" w:cs="Times New Roman"/>
          <w:sz w:val="28"/>
          <w:szCs w:val="28"/>
        </w:rPr>
        <w:t>Удобенского</w:t>
      </w:r>
      <w:proofErr w:type="spellEnd"/>
      <w:r w:rsidRPr="00AA3EF6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</w:t>
      </w:r>
      <w:proofErr w:type="spellStart"/>
      <w:r w:rsidRPr="00AA3EF6">
        <w:rPr>
          <w:rFonts w:ascii="Times New Roman" w:hAnsi="Times New Roman" w:cs="Times New Roman"/>
          <w:sz w:val="28"/>
          <w:szCs w:val="28"/>
        </w:rPr>
        <w:t>Е.Е.Легощина</w:t>
      </w:r>
      <w:proofErr w:type="spellEnd"/>
    </w:p>
    <w:p w:rsidR="00765AB2" w:rsidRDefault="00765AB2" w:rsidP="0095293D">
      <w:pPr>
        <w:spacing w:after="0" w:line="276" w:lineRule="auto"/>
        <w:ind w:left="284" w:hanging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5AB2" w:rsidRDefault="00765AB2" w:rsidP="0095293D">
      <w:pPr>
        <w:spacing w:after="0" w:line="276" w:lineRule="auto"/>
        <w:ind w:left="284" w:hanging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5AB2" w:rsidRDefault="00765AB2" w:rsidP="0095293D">
      <w:pPr>
        <w:spacing w:after="0" w:line="276" w:lineRule="auto"/>
        <w:ind w:left="284" w:hanging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736B" w:rsidRPr="00536FEF" w:rsidRDefault="002A736B" w:rsidP="0095293D">
      <w:pPr>
        <w:spacing w:after="0" w:line="276" w:lineRule="auto"/>
        <w:ind w:left="284"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6FEF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2A736B" w:rsidRPr="00C02768" w:rsidRDefault="002A736B" w:rsidP="0095293D">
      <w:pPr>
        <w:spacing w:after="0" w:line="276" w:lineRule="auto"/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  <w:r w:rsidRPr="00C02768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486E3F" w:rsidRDefault="002A736B" w:rsidP="0095293D">
      <w:pPr>
        <w:spacing w:after="0" w:line="276" w:lineRule="auto"/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  <w:r w:rsidRPr="00C02768">
        <w:rPr>
          <w:rFonts w:ascii="Times New Roman" w:hAnsi="Times New Roman" w:cs="Times New Roman"/>
          <w:sz w:val="28"/>
          <w:szCs w:val="28"/>
        </w:rPr>
        <w:t xml:space="preserve">«Электроснабжение и повышение энергетической эффективности </w:t>
      </w:r>
    </w:p>
    <w:p w:rsidR="00486E3F" w:rsidRDefault="00C3178B" w:rsidP="0095293D">
      <w:pPr>
        <w:spacing w:after="0" w:line="276" w:lineRule="auto"/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03D5C">
        <w:rPr>
          <w:rFonts w:ascii="Times New Roman" w:hAnsi="Times New Roman" w:cs="Times New Roman"/>
          <w:sz w:val="28"/>
          <w:szCs w:val="28"/>
        </w:rPr>
        <w:t>Удобенского</w:t>
      </w:r>
      <w:proofErr w:type="spellEnd"/>
      <w:r w:rsidRPr="00603D5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603D5C">
        <w:rPr>
          <w:rFonts w:ascii="Times New Roman" w:hAnsi="Times New Roman" w:cs="Times New Roman"/>
          <w:sz w:val="28"/>
          <w:szCs w:val="28"/>
        </w:rPr>
        <w:t>Горшеченского</w:t>
      </w:r>
      <w:proofErr w:type="spellEnd"/>
      <w:r w:rsidRPr="00603D5C">
        <w:rPr>
          <w:rFonts w:ascii="Times New Roman" w:hAnsi="Times New Roman" w:cs="Times New Roman"/>
          <w:sz w:val="28"/>
          <w:szCs w:val="28"/>
        </w:rPr>
        <w:t xml:space="preserve"> </w:t>
      </w:r>
      <w:r w:rsidR="002A736B">
        <w:rPr>
          <w:rFonts w:ascii="Times New Roman" w:hAnsi="Times New Roman" w:cs="Times New Roman"/>
          <w:sz w:val="28"/>
          <w:szCs w:val="28"/>
        </w:rPr>
        <w:t>района</w:t>
      </w:r>
      <w:r w:rsidR="002A736B" w:rsidRPr="00C027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736B" w:rsidRPr="00C02768" w:rsidRDefault="002A736B" w:rsidP="0095293D">
      <w:pPr>
        <w:spacing w:after="0" w:line="276" w:lineRule="auto"/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  <w:r w:rsidRPr="00C02768">
        <w:rPr>
          <w:rFonts w:ascii="Times New Roman" w:hAnsi="Times New Roman" w:cs="Times New Roman"/>
          <w:sz w:val="28"/>
          <w:szCs w:val="28"/>
        </w:rPr>
        <w:t xml:space="preserve">на период </w:t>
      </w:r>
      <w:r w:rsidRPr="00C04BEE">
        <w:rPr>
          <w:rFonts w:ascii="Times New Roman" w:hAnsi="Times New Roman" w:cs="Times New Roman"/>
          <w:sz w:val="28"/>
          <w:szCs w:val="28"/>
        </w:rPr>
        <w:t>202</w:t>
      </w:r>
      <w:r w:rsidR="00B12DF5">
        <w:rPr>
          <w:rFonts w:ascii="Times New Roman" w:hAnsi="Times New Roman" w:cs="Times New Roman"/>
          <w:sz w:val="28"/>
          <w:szCs w:val="28"/>
        </w:rPr>
        <w:t>3</w:t>
      </w:r>
      <w:r w:rsidRPr="00C04BEE">
        <w:rPr>
          <w:rFonts w:ascii="Times New Roman" w:hAnsi="Times New Roman" w:cs="Times New Roman"/>
          <w:sz w:val="28"/>
          <w:szCs w:val="28"/>
        </w:rPr>
        <w:t>-2025</w:t>
      </w:r>
      <w:r w:rsidRPr="00C02768">
        <w:rPr>
          <w:rFonts w:ascii="Times New Roman" w:hAnsi="Times New Roman" w:cs="Times New Roman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A736B" w:rsidRPr="00C02768" w:rsidRDefault="002A736B" w:rsidP="0095293D">
      <w:pPr>
        <w:spacing w:after="0" w:line="276" w:lineRule="auto"/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3539"/>
        <w:gridCol w:w="6350"/>
      </w:tblGrid>
      <w:tr w:rsidR="002A736B" w:rsidRPr="00C02768" w:rsidTr="0095293D">
        <w:trPr>
          <w:trHeight w:val="641"/>
        </w:trPr>
        <w:tc>
          <w:tcPr>
            <w:tcW w:w="3539" w:type="dxa"/>
          </w:tcPr>
          <w:p w:rsidR="002A736B" w:rsidRPr="00C02768" w:rsidRDefault="002A736B" w:rsidP="0095293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2768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350" w:type="dxa"/>
          </w:tcPr>
          <w:p w:rsidR="002A736B" w:rsidRPr="00C02768" w:rsidRDefault="00B12DF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="00C3178B" w:rsidRPr="00603D5C">
              <w:rPr>
                <w:rFonts w:ascii="Times New Roman" w:hAnsi="Times New Roman" w:cs="Times New Roman"/>
                <w:sz w:val="28"/>
                <w:szCs w:val="28"/>
              </w:rPr>
              <w:t>Удобенского</w:t>
            </w:r>
            <w:proofErr w:type="spellEnd"/>
            <w:r w:rsidR="00C3178B" w:rsidRPr="00603D5C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 w:rsidR="00C3178B" w:rsidRPr="00603D5C">
              <w:rPr>
                <w:rFonts w:ascii="Times New Roman" w:hAnsi="Times New Roman" w:cs="Times New Roman"/>
                <w:sz w:val="28"/>
                <w:szCs w:val="28"/>
              </w:rPr>
              <w:t>Горшеченского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</w:t>
            </w:r>
          </w:p>
        </w:tc>
      </w:tr>
      <w:tr w:rsidR="002A736B" w:rsidRPr="00C02768" w:rsidTr="0095293D">
        <w:tc>
          <w:tcPr>
            <w:tcW w:w="3539" w:type="dxa"/>
          </w:tcPr>
          <w:p w:rsidR="002A736B" w:rsidRPr="00C02768" w:rsidRDefault="002A736B" w:rsidP="0095293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2768">
              <w:rPr>
                <w:rFonts w:ascii="Times New Roman" w:hAnsi="Times New Roman" w:cs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350" w:type="dxa"/>
          </w:tcPr>
          <w:p w:rsidR="002A736B" w:rsidRPr="00C02768" w:rsidRDefault="00D32866" w:rsidP="0095293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A736B" w:rsidRPr="00C02768" w:rsidTr="0095293D">
        <w:tc>
          <w:tcPr>
            <w:tcW w:w="3539" w:type="dxa"/>
          </w:tcPr>
          <w:p w:rsidR="002A736B" w:rsidRPr="00C02768" w:rsidRDefault="002A736B" w:rsidP="0095293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2768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</w:t>
            </w:r>
            <w:r w:rsidRPr="00C04BEE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C02768">
              <w:rPr>
                <w:rFonts w:ascii="Times New Roman" w:hAnsi="Times New Roman" w:cs="Times New Roman"/>
                <w:sz w:val="28"/>
                <w:szCs w:val="28"/>
              </w:rPr>
              <w:t>программ</w:t>
            </w:r>
          </w:p>
        </w:tc>
        <w:tc>
          <w:tcPr>
            <w:tcW w:w="6350" w:type="dxa"/>
          </w:tcPr>
          <w:p w:rsidR="002A736B" w:rsidRPr="00C02768" w:rsidRDefault="00D32866" w:rsidP="0095293D">
            <w:pPr>
              <w:spacing w:line="276" w:lineRule="auto"/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A736B" w:rsidRPr="00C02768" w:rsidTr="0095293D">
        <w:tc>
          <w:tcPr>
            <w:tcW w:w="3539" w:type="dxa"/>
          </w:tcPr>
          <w:p w:rsidR="002A736B" w:rsidRPr="00C02768" w:rsidRDefault="002A736B" w:rsidP="0095293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2768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6350" w:type="dxa"/>
          </w:tcPr>
          <w:p w:rsidR="002A736B" w:rsidRPr="00C04BEE" w:rsidRDefault="002A736B" w:rsidP="0095293D">
            <w:pPr>
              <w:pStyle w:val="a4"/>
              <w:numPr>
                <w:ilvl w:val="0"/>
                <w:numId w:val="1"/>
              </w:numPr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4BEE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организационных основ для реализации системы мер по энергосбережению и повышению </w:t>
            </w:r>
            <w:proofErr w:type="spellStart"/>
            <w:r w:rsidRPr="00C04BEE">
              <w:rPr>
                <w:rFonts w:ascii="Times New Roman" w:hAnsi="Times New Roman" w:cs="Times New Roman"/>
                <w:sz w:val="28"/>
                <w:szCs w:val="28"/>
              </w:rPr>
              <w:t>энергоэффективности</w:t>
            </w:r>
            <w:proofErr w:type="spellEnd"/>
            <w:r w:rsidRPr="00C04BEE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2A736B" w:rsidRPr="00C02768" w:rsidRDefault="002A736B" w:rsidP="0095293D">
            <w:pPr>
              <w:pStyle w:val="a4"/>
              <w:numPr>
                <w:ilvl w:val="0"/>
                <w:numId w:val="1"/>
              </w:numPr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4BEE">
              <w:rPr>
                <w:rFonts w:ascii="Times New Roman" w:hAnsi="Times New Roman" w:cs="Times New Roman"/>
                <w:sz w:val="28"/>
                <w:szCs w:val="28"/>
              </w:rPr>
              <w:t>Снижение показателей энергоемкости и энергопотребления учреждений, предприятий и организаций</w:t>
            </w:r>
          </w:p>
        </w:tc>
      </w:tr>
      <w:tr w:rsidR="002A736B" w:rsidRPr="00C02768" w:rsidTr="0095293D">
        <w:tc>
          <w:tcPr>
            <w:tcW w:w="3539" w:type="dxa"/>
          </w:tcPr>
          <w:p w:rsidR="002A736B" w:rsidRPr="00C02768" w:rsidRDefault="002A736B" w:rsidP="0095293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2768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350" w:type="dxa"/>
          </w:tcPr>
          <w:p w:rsidR="002A736B" w:rsidRPr="00C04BEE" w:rsidRDefault="002A736B" w:rsidP="0095293D">
            <w:pPr>
              <w:pStyle w:val="a4"/>
              <w:numPr>
                <w:ilvl w:val="0"/>
                <w:numId w:val="2"/>
              </w:numPr>
              <w:spacing w:line="276" w:lineRule="auto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4BEE">
              <w:rPr>
                <w:rFonts w:ascii="Times New Roman" w:hAnsi="Times New Roman" w:cs="Times New Roman"/>
                <w:sz w:val="28"/>
                <w:szCs w:val="28"/>
              </w:rPr>
              <w:t>Проведение комплекса организационно-правовых мероприятий по управлению энергосбережением, в том числе создание системы показателей, характеризующих энергетическую эффективность при потреблении энергетических ресурсов, их мониторинга, а также сбора и анализа информации об энергоемкости экономики муниципального образования;</w:t>
            </w:r>
          </w:p>
          <w:p w:rsidR="002A736B" w:rsidRPr="00C04BEE" w:rsidRDefault="002A736B" w:rsidP="0095293D">
            <w:pPr>
              <w:pStyle w:val="a4"/>
              <w:numPr>
                <w:ilvl w:val="0"/>
                <w:numId w:val="2"/>
              </w:numPr>
              <w:spacing w:line="276" w:lineRule="auto"/>
              <w:ind w:left="317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C04BEE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реализация мероприятий, направленных на энергосбережение и повышение энергетической эффективности учреждений; </w:t>
            </w:r>
          </w:p>
          <w:p w:rsidR="002A736B" w:rsidRPr="00C04BEE" w:rsidRDefault="002A736B" w:rsidP="0095293D">
            <w:pPr>
              <w:pStyle w:val="a4"/>
              <w:numPr>
                <w:ilvl w:val="0"/>
                <w:numId w:val="2"/>
              </w:numPr>
              <w:spacing w:line="276" w:lineRule="auto"/>
              <w:ind w:left="317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C04BEE">
              <w:rPr>
                <w:rFonts w:ascii="Times New Roman" w:hAnsi="Times New Roman" w:cs="Times New Roman"/>
                <w:sz w:val="28"/>
                <w:szCs w:val="28"/>
              </w:rPr>
              <w:t>Обеспечение учета объемов потребления ТЭР и воды с использованием приборов учета.</w:t>
            </w:r>
          </w:p>
        </w:tc>
      </w:tr>
      <w:tr w:rsidR="002A736B" w:rsidRPr="00C02768" w:rsidTr="0095293D">
        <w:tc>
          <w:tcPr>
            <w:tcW w:w="3539" w:type="dxa"/>
          </w:tcPr>
          <w:p w:rsidR="002A736B" w:rsidRPr="00C02768" w:rsidRDefault="002A736B" w:rsidP="0095293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2768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6350" w:type="dxa"/>
          </w:tcPr>
          <w:p w:rsidR="002A736B" w:rsidRPr="00C02768" w:rsidRDefault="002A736B" w:rsidP="0095293D">
            <w:pPr>
              <w:spacing w:line="276" w:lineRule="auto"/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C04BE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12D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04BEE">
              <w:rPr>
                <w:rFonts w:ascii="Times New Roman" w:hAnsi="Times New Roman" w:cs="Times New Roman"/>
                <w:sz w:val="28"/>
                <w:szCs w:val="28"/>
              </w:rPr>
              <w:t>-2025 годы</w:t>
            </w:r>
          </w:p>
        </w:tc>
      </w:tr>
      <w:tr w:rsidR="002A736B" w:rsidRPr="00C02768" w:rsidTr="0095293D">
        <w:tc>
          <w:tcPr>
            <w:tcW w:w="3539" w:type="dxa"/>
          </w:tcPr>
          <w:p w:rsidR="002A736B" w:rsidRPr="00C02768" w:rsidRDefault="002A736B" w:rsidP="0095293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2768">
              <w:rPr>
                <w:rFonts w:ascii="Times New Roman" w:hAnsi="Times New Roman" w:cs="Times New Roman"/>
                <w:sz w:val="28"/>
                <w:szCs w:val="28"/>
              </w:rPr>
              <w:t xml:space="preserve">Объем бюджетных ассигнований на </w:t>
            </w:r>
            <w:r w:rsidRPr="00C027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реализацию муниципальной программы</w:t>
            </w:r>
          </w:p>
        </w:tc>
        <w:tc>
          <w:tcPr>
            <w:tcW w:w="6350" w:type="dxa"/>
          </w:tcPr>
          <w:p w:rsidR="002A736B" w:rsidRPr="002D6BA3" w:rsidRDefault="002A736B" w:rsidP="0095293D">
            <w:pPr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6B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Всего </w:t>
            </w:r>
            <w:r w:rsidR="0095293D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4931E6" w:rsidRPr="002D6BA3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r w:rsidRPr="002D6BA3">
              <w:rPr>
                <w:rFonts w:ascii="Times New Roman" w:hAnsi="Times New Roman" w:cs="Times New Roman"/>
                <w:sz w:val="28"/>
                <w:szCs w:val="28"/>
              </w:rPr>
              <w:t>. рублей, из них:</w:t>
            </w:r>
          </w:p>
          <w:p w:rsidR="002A736B" w:rsidRPr="002D6BA3" w:rsidRDefault="002A736B" w:rsidP="0095293D">
            <w:pPr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6BA3">
              <w:rPr>
                <w:rFonts w:ascii="Times New Roman" w:hAnsi="Times New Roman" w:cs="Times New Roman"/>
                <w:sz w:val="28"/>
                <w:szCs w:val="28"/>
              </w:rPr>
              <w:t xml:space="preserve">- объем финансирования из </w:t>
            </w:r>
            <w:r w:rsidR="009D49EA" w:rsidRPr="002D6BA3">
              <w:rPr>
                <w:rFonts w:ascii="Times New Roman" w:hAnsi="Times New Roman" w:cs="Times New Roman"/>
                <w:sz w:val="28"/>
                <w:szCs w:val="28"/>
              </w:rPr>
              <w:t xml:space="preserve">МО </w:t>
            </w:r>
            <w:proofErr w:type="spellStart"/>
            <w:r w:rsidR="00C3178B" w:rsidRPr="00603D5C">
              <w:rPr>
                <w:rFonts w:ascii="Times New Roman" w:hAnsi="Times New Roman" w:cs="Times New Roman"/>
                <w:sz w:val="28"/>
                <w:szCs w:val="28"/>
              </w:rPr>
              <w:t>Удобенск</w:t>
            </w:r>
            <w:r w:rsidR="00C3178B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proofErr w:type="spellEnd"/>
            <w:r w:rsidR="00C3178B" w:rsidRPr="00603D5C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  <w:r w:rsidRPr="002D6B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293D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4931E6" w:rsidRPr="002D6BA3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r w:rsidRPr="002D6BA3">
              <w:rPr>
                <w:rFonts w:ascii="Times New Roman" w:hAnsi="Times New Roman" w:cs="Times New Roman"/>
                <w:sz w:val="28"/>
                <w:szCs w:val="28"/>
              </w:rPr>
              <w:t>. рублей, в том числе:</w:t>
            </w:r>
          </w:p>
          <w:p w:rsidR="002A736B" w:rsidRPr="002D6BA3" w:rsidRDefault="002A736B" w:rsidP="0095293D">
            <w:pPr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6B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2023</w:t>
            </w:r>
            <w:r w:rsidR="00B04BFF" w:rsidRPr="002D6B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6BA3">
              <w:rPr>
                <w:rFonts w:ascii="Times New Roman" w:hAnsi="Times New Roman" w:cs="Times New Roman"/>
                <w:sz w:val="28"/>
                <w:szCs w:val="28"/>
              </w:rPr>
              <w:t xml:space="preserve">г. -  </w:t>
            </w:r>
            <w:r w:rsidR="0095293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0B75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31E6" w:rsidRPr="002D6BA3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r w:rsidRPr="002D6BA3">
              <w:rPr>
                <w:rFonts w:ascii="Times New Roman" w:hAnsi="Times New Roman" w:cs="Times New Roman"/>
                <w:sz w:val="28"/>
                <w:szCs w:val="28"/>
              </w:rPr>
              <w:t>. рублей;</w:t>
            </w:r>
          </w:p>
          <w:p w:rsidR="002A736B" w:rsidRPr="002D6BA3" w:rsidRDefault="002A736B" w:rsidP="0095293D">
            <w:pPr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6BA3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B04BFF" w:rsidRPr="002D6B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6BA3">
              <w:rPr>
                <w:rFonts w:ascii="Times New Roman" w:hAnsi="Times New Roman" w:cs="Times New Roman"/>
                <w:sz w:val="28"/>
                <w:szCs w:val="28"/>
              </w:rPr>
              <w:t xml:space="preserve">г. -  </w:t>
            </w:r>
            <w:r w:rsidR="009529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D6BA3" w:rsidRPr="002D6BA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931E6" w:rsidRPr="002D6BA3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r w:rsidRPr="002D6BA3">
              <w:rPr>
                <w:rFonts w:ascii="Times New Roman" w:hAnsi="Times New Roman" w:cs="Times New Roman"/>
                <w:sz w:val="28"/>
                <w:szCs w:val="28"/>
              </w:rPr>
              <w:t>. рублей;</w:t>
            </w:r>
          </w:p>
          <w:p w:rsidR="002A736B" w:rsidRPr="00C02768" w:rsidRDefault="002A736B" w:rsidP="0095293D">
            <w:pPr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6BA3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B04BFF" w:rsidRPr="002D6B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6BA3">
              <w:rPr>
                <w:rFonts w:ascii="Times New Roman" w:hAnsi="Times New Roman" w:cs="Times New Roman"/>
                <w:sz w:val="28"/>
                <w:szCs w:val="28"/>
              </w:rPr>
              <w:t xml:space="preserve">г. -  </w:t>
            </w:r>
            <w:r w:rsidR="009529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B752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931E6" w:rsidRPr="002D6BA3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r w:rsidRPr="002D6BA3">
              <w:rPr>
                <w:rFonts w:ascii="Times New Roman" w:hAnsi="Times New Roman" w:cs="Times New Roman"/>
                <w:sz w:val="28"/>
                <w:szCs w:val="28"/>
              </w:rPr>
              <w:t>. рублей</w:t>
            </w:r>
          </w:p>
        </w:tc>
      </w:tr>
      <w:tr w:rsidR="002A736B" w:rsidRPr="00C02768" w:rsidTr="0095293D">
        <w:trPr>
          <w:trHeight w:val="2542"/>
        </w:trPr>
        <w:tc>
          <w:tcPr>
            <w:tcW w:w="3539" w:type="dxa"/>
          </w:tcPr>
          <w:p w:rsidR="002A736B" w:rsidRPr="00C02768" w:rsidRDefault="002A736B" w:rsidP="0095293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27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</w:t>
            </w:r>
            <w:r w:rsidR="009D49E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02768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результаты реализации муниципальной программы</w:t>
            </w:r>
          </w:p>
        </w:tc>
        <w:tc>
          <w:tcPr>
            <w:tcW w:w="6350" w:type="dxa"/>
          </w:tcPr>
          <w:p w:rsidR="002A736B" w:rsidRPr="00C04BEE" w:rsidRDefault="002A736B" w:rsidP="0095293D">
            <w:pPr>
              <w:spacing w:line="276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4B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04BEE">
              <w:rPr>
                <w:rFonts w:ascii="Times New Roman" w:hAnsi="Times New Roman" w:cs="Times New Roman"/>
                <w:sz w:val="28"/>
                <w:szCs w:val="28"/>
              </w:rPr>
              <w:t>Снижение показателей энергоемкости и энергопотребления;</w:t>
            </w:r>
          </w:p>
          <w:p w:rsidR="002A736B" w:rsidRPr="00C04BEE" w:rsidRDefault="002A736B" w:rsidP="0095293D">
            <w:pPr>
              <w:spacing w:line="276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4BEE">
              <w:rPr>
                <w:rFonts w:ascii="Times New Roman" w:hAnsi="Times New Roman" w:cs="Times New Roman"/>
                <w:sz w:val="28"/>
                <w:szCs w:val="28"/>
              </w:rPr>
              <w:t xml:space="preserve">2 Повышение эффективности использования топлива и воды в секторе ЖКХ муниципального </w:t>
            </w:r>
            <w:r w:rsidR="009D49EA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 w:rsidRPr="00C04BE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A736B" w:rsidRPr="00C04BEE" w:rsidRDefault="002A736B" w:rsidP="0069211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4BEE">
              <w:rPr>
                <w:rFonts w:ascii="Times New Roman" w:hAnsi="Times New Roman" w:cs="Times New Roman"/>
                <w:sz w:val="28"/>
                <w:szCs w:val="28"/>
              </w:rPr>
              <w:t>3 Обеспечение учета объектов потребляемых энергетических ресурсов и воды с использованием приборов учета.</w:t>
            </w:r>
          </w:p>
        </w:tc>
      </w:tr>
    </w:tbl>
    <w:p w:rsidR="002A736B" w:rsidRDefault="002A736B" w:rsidP="0095293D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0ED4" w:rsidRDefault="004F0ED4" w:rsidP="004F0ED4">
      <w:pPr>
        <w:tabs>
          <w:tab w:val="center" w:pos="481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03277" w:rsidRDefault="00C03277" w:rsidP="004F0ED4">
      <w:pPr>
        <w:tabs>
          <w:tab w:val="center" w:pos="4819"/>
        </w:tabs>
        <w:rPr>
          <w:rFonts w:ascii="Times New Roman" w:hAnsi="Times New Roman" w:cs="Times New Roman"/>
          <w:sz w:val="28"/>
          <w:szCs w:val="28"/>
        </w:rPr>
      </w:pPr>
      <w:r w:rsidRPr="004F0ED4">
        <w:rPr>
          <w:rFonts w:ascii="Times New Roman" w:hAnsi="Times New Roman" w:cs="Times New Roman"/>
          <w:sz w:val="28"/>
          <w:szCs w:val="28"/>
        </w:rPr>
        <w:br w:type="page"/>
      </w:r>
      <w:r w:rsidR="004F0ED4"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2A736B" w:rsidRPr="004C0688" w:rsidRDefault="004C0688" w:rsidP="004C0688">
      <w:pPr>
        <w:spacing w:after="0" w:line="276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E11A3C" w:rsidRPr="004C0688">
        <w:rPr>
          <w:rFonts w:ascii="Times New Roman" w:hAnsi="Times New Roman" w:cs="Times New Roman"/>
          <w:b/>
          <w:sz w:val="28"/>
          <w:szCs w:val="28"/>
        </w:rPr>
        <w:t>ОБЩИЕ СВЕДЕНИЯ</w:t>
      </w:r>
    </w:p>
    <w:p w:rsidR="00665CD8" w:rsidRPr="00692118" w:rsidRDefault="00665CD8" w:rsidP="006921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61DC" w:rsidRPr="00C3178B" w:rsidRDefault="00C3178B" w:rsidP="006921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3178B">
        <w:rPr>
          <w:rFonts w:ascii="Times New Roman" w:hAnsi="Times New Roman" w:cs="Times New Roman"/>
          <w:sz w:val="28"/>
          <w:szCs w:val="28"/>
        </w:rPr>
        <w:t>Удобенский</w:t>
      </w:r>
      <w:proofErr w:type="spellEnd"/>
      <w:r w:rsidRPr="00C3178B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A37345" w:rsidRPr="00C3178B">
        <w:rPr>
          <w:rFonts w:ascii="Times New Roman" w:hAnsi="Times New Roman" w:cs="Times New Roman"/>
          <w:sz w:val="28"/>
          <w:szCs w:val="28"/>
        </w:rPr>
        <w:t xml:space="preserve">входит в состав </w:t>
      </w:r>
      <w:proofErr w:type="spellStart"/>
      <w:r w:rsidRPr="00C3178B">
        <w:rPr>
          <w:rFonts w:ascii="Times New Roman" w:hAnsi="Times New Roman" w:cs="Times New Roman"/>
          <w:sz w:val="28"/>
          <w:szCs w:val="28"/>
        </w:rPr>
        <w:t>Горшеченского</w:t>
      </w:r>
      <w:proofErr w:type="spellEnd"/>
      <w:r w:rsidRPr="00C3178B">
        <w:rPr>
          <w:rFonts w:ascii="Times New Roman" w:hAnsi="Times New Roman" w:cs="Times New Roman"/>
          <w:sz w:val="28"/>
          <w:szCs w:val="28"/>
        </w:rPr>
        <w:t xml:space="preserve"> </w:t>
      </w:r>
      <w:r w:rsidR="00A37345" w:rsidRPr="00C3178B">
        <w:rPr>
          <w:rFonts w:ascii="Times New Roman" w:hAnsi="Times New Roman" w:cs="Times New Roman"/>
          <w:sz w:val="28"/>
          <w:szCs w:val="28"/>
        </w:rPr>
        <w:t xml:space="preserve">района Курской области. </w:t>
      </w:r>
    </w:p>
    <w:p w:rsidR="00542506" w:rsidRPr="00C3178B" w:rsidRDefault="00542506" w:rsidP="006921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78B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C3178B" w:rsidRPr="00C3178B">
        <w:rPr>
          <w:rFonts w:ascii="Times New Roman" w:hAnsi="Times New Roman" w:cs="Times New Roman"/>
          <w:sz w:val="28"/>
          <w:szCs w:val="28"/>
        </w:rPr>
        <w:t>Удобенского</w:t>
      </w:r>
      <w:proofErr w:type="spellEnd"/>
      <w:r w:rsidR="00C3178B" w:rsidRPr="00C3178B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C3178B" w:rsidRPr="00C3178B">
        <w:rPr>
          <w:rFonts w:ascii="Times New Roman" w:hAnsi="Times New Roman" w:cs="Times New Roman"/>
          <w:sz w:val="28"/>
          <w:szCs w:val="28"/>
        </w:rPr>
        <w:t>Горшеченского</w:t>
      </w:r>
      <w:proofErr w:type="spellEnd"/>
      <w:r w:rsidR="00C3178B" w:rsidRPr="00C3178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3178B">
        <w:rPr>
          <w:rFonts w:ascii="Times New Roman" w:hAnsi="Times New Roman" w:cs="Times New Roman"/>
          <w:sz w:val="28"/>
          <w:szCs w:val="28"/>
        </w:rPr>
        <w:t>района  располагается</w:t>
      </w:r>
      <w:proofErr w:type="gramEnd"/>
      <w:r w:rsidRPr="00C3178B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C3178B" w:rsidRPr="00C3178B">
        <w:rPr>
          <w:rFonts w:ascii="Times New Roman" w:eastAsia="Calibri" w:hAnsi="Times New Roman" w:cs="Times New Roman"/>
          <w:sz w:val="28"/>
          <w:szCs w:val="28"/>
        </w:rPr>
        <w:t xml:space="preserve">306816 Курская область, </w:t>
      </w:r>
      <w:proofErr w:type="spellStart"/>
      <w:r w:rsidR="00C3178B" w:rsidRPr="00C3178B">
        <w:rPr>
          <w:rFonts w:ascii="Times New Roman" w:eastAsia="Calibri" w:hAnsi="Times New Roman" w:cs="Times New Roman"/>
          <w:sz w:val="28"/>
          <w:szCs w:val="28"/>
        </w:rPr>
        <w:t>Горшеченский</w:t>
      </w:r>
      <w:proofErr w:type="spellEnd"/>
      <w:r w:rsidR="00C3178B" w:rsidRPr="00C3178B">
        <w:rPr>
          <w:rFonts w:ascii="Times New Roman" w:eastAsia="Calibri" w:hAnsi="Times New Roman" w:cs="Times New Roman"/>
          <w:sz w:val="28"/>
          <w:szCs w:val="28"/>
        </w:rPr>
        <w:t xml:space="preserve"> район, </w:t>
      </w:r>
      <w:proofErr w:type="spellStart"/>
      <w:r w:rsidR="00C3178B" w:rsidRPr="00C3178B">
        <w:rPr>
          <w:rFonts w:ascii="Times New Roman" w:eastAsia="Calibri" w:hAnsi="Times New Roman" w:cs="Times New Roman"/>
          <w:sz w:val="28"/>
          <w:szCs w:val="28"/>
        </w:rPr>
        <w:t>Удобенский</w:t>
      </w:r>
      <w:proofErr w:type="spellEnd"/>
      <w:r w:rsidR="00C3178B" w:rsidRPr="00C3178B">
        <w:rPr>
          <w:rFonts w:ascii="Times New Roman" w:eastAsia="Calibri" w:hAnsi="Times New Roman" w:cs="Times New Roman"/>
          <w:sz w:val="28"/>
          <w:szCs w:val="28"/>
        </w:rPr>
        <w:t xml:space="preserve"> сельсовет, с. Удобное, ул. Новая, д. 2</w:t>
      </w:r>
      <w:r w:rsidRPr="00C3178B">
        <w:rPr>
          <w:rFonts w:ascii="Times New Roman" w:hAnsi="Times New Roman" w:cs="Times New Roman"/>
          <w:sz w:val="28"/>
          <w:szCs w:val="28"/>
        </w:rPr>
        <w:t>.</w:t>
      </w:r>
    </w:p>
    <w:p w:rsidR="00692118" w:rsidRPr="00C3178B" w:rsidRDefault="00692118" w:rsidP="006921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78B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C3178B">
        <w:rPr>
          <w:rFonts w:ascii="Times New Roman" w:hAnsi="Times New Roman" w:cs="Times New Roman"/>
          <w:sz w:val="28"/>
          <w:szCs w:val="28"/>
        </w:rPr>
        <w:t>состав  территории</w:t>
      </w:r>
      <w:proofErr w:type="gramEnd"/>
      <w:r w:rsidRPr="00C3178B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="00C3178B" w:rsidRPr="00C3178B">
        <w:rPr>
          <w:rFonts w:ascii="Times New Roman" w:hAnsi="Times New Roman" w:cs="Times New Roman"/>
          <w:sz w:val="28"/>
          <w:szCs w:val="28"/>
        </w:rPr>
        <w:t>Удобенского</w:t>
      </w:r>
      <w:proofErr w:type="spellEnd"/>
      <w:r w:rsidR="00C3178B" w:rsidRPr="00C3178B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C3178B" w:rsidRPr="00C3178B">
        <w:rPr>
          <w:rFonts w:ascii="Times New Roman" w:hAnsi="Times New Roman" w:cs="Times New Roman"/>
          <w:sz w:val="28"/>
          <w:szCs w:val="28"/>
        </w:rPr>
        <w:t>Горшеченского</w:t>
      </w:r>
      <w:proofErr w:type="spellEnd"/>
      <w:r w:rsidR="00C3178B" w:rsidRPr="00C3178B">
        <w:rPr>
          <w:rFonts w:ascii="Times New Roman" w:hAnsi="Times New Roman" w:cs="Times New Roman"/>
          <w:sz w:val="28"/>
          <w:szCs w:val="28"/>
        </w:rPr>
        <w:t xml:space="preserve"> </w:t>
      </w:r>
      <w:r w:rsidRPr="00C3178B">
        <w:rPr>
          <w:rFonts w:ascii="Times New Roman" w:hAnsi="Times New Roman" w:cs="Times New Roman"/>
          <w:sz w:val="28"/>
          <w:szCs w:val="28"/>
        </w:rPr>
        <w:t xml:space="preserve">района входят следующие населенные пункты: </w:t>
      </w:r>
      <w:r w:rsidR="00C3178B" w:rsidRPr="00C3178B">
        <w:rPr>
          <w:rFonts w:ascii="Times New Roman" w:hAnsi="Times New Roman" w:cs="Times New Roman"/>
          <w:color w:val="202122"/>
          <w:sz w:val="28"/>
          <w:szCs w:val="28"/>
          <w:lang w:eastAsia="ru-RU"/>
        </w:rPr>
        <w:t xml:space="preserve">с. Удобное, д. Просторное, д. Ивановка, д. </w:t>
      </w:r>
      <w:proofErr w:type="spellStart"/>
      <w:r w:rsidR="00C3178B" w:rsidRPr="00C3178B">
        <w:rPr>
          <w:rFonts w:ascii="Times New Roman" w:hAnsi="Times New Roman" w:cs="Times New Roman"/>
          <w:color w:val="202122"/>
          <w:sz w:val="28"/>
          <w:szCs w:val="28"/>
          <w:lang w:eastAsia="ru-RU"/>
        </w:rPr>
        <w:t>Шеенка</w:t>
      </w:r>
      <w:proofErr w:type="spellEnd"/>
      <w:r w:rsidR="00C3178B" w:rsidRPr="00C3178B">
        <w:rPr>
          <w:rFonts w:ascii="Times New Roman" w:hAnsi="Times New Roman" w:cs="Times New Roman"/>
          <w:color w:val="202122"/>
          <w:sz w:val="28"/>
          <w:szCs w:val="28"/>
          <w:lang w:eastAsia="ru-RU"/>
        </w:rPr>
        <w:t xml:space="preserve">, д. Орловка, д. </w:t>
      </w:r>
      <w:proofErr w:type="spellStart"/>
      <w:r w:rsidR="00C3178B" w:rsidRPr="00C3178B">
        <w:rPr>
          <w:rFonts w:ascii="Times New Roman" w:hAnsi="Times New Roman" w:cs="Times New Roman"/>
          <w:color w:val="202122"/>
          <w:sz w:val="28"/>
          <w:szCs w:val="28"/>
          <w:lang w:eastAsia="ru-RU"/>
        </w:rPr>
        <w:t>Ряполово</w:t>
      </w:r>
      <w:proofErr w:type="spellEnd"/>
      <w:r w:rsidR="00C3178B" w:rsidRPr="00C3178B">
        <w:rPr>
          <w:rFonts w:ascii="Times New Roman" w:hAnsi="Times New Roman" w:cs="Times New Roman"/>
          <w:color w:val="202122"/>
          <w:sz w:val="28"/>
          <w:szCs w:val="28"/>
          <w:lang w:eastAsia="ru-RU"/>
        </w:rPr>
        <w:t>, д. Тимофеевка, д. Михайловка</w:t>
      </w:r>
      <w:r w:rsidR="00EE016E">
        <w:rPr>
          <w:rFonts w:ascii="Times New Roman" w:hAnsi="Times New Roman" w:cs="Times New Roman"/>
          <w:color w:val="202122"/>
          <w:sz w:val="28"/>
          <w:szCs w:val="28"/>
          <w:lang w:eastAsia="ru-RU"/>
        </w:rPr>
        <w:t xml:space="preserve">, д. </w:t>
      </w:r>
      <w:proofErr w:type="spellStart"/>
      <w:r w:rsidR="00EE016E">
        <w:rPr>
          <w:rFonts w:ascii="Times New Roman" w:hAnsi="Times New Roman" w:cs="Times New Roman"/>
          <w:color w:val="202122"/>
          <w:sz w:val="28"/>
          <w:szCs w:val="28"/>
          <w:lang w:eastAsia="ru-RU"/>
        </w:rPr>
        <w:t>Бабанино</w:t>
      </w:r>
      <w:proofErr w:type="spellEnd"/>
      <w:r w:rsidRPr="00C3178B">
        <w:rPr>
          <w:rFonts w:ascii="Times New Roman" w:hAnsi="Times New Roman" w:cs="Times New Roman"/>
          <w:sz w:val="28"/>
          <w:szCs w:val="28"/>
        </w:rPr>
        <w:t>.</w:t>
      </w:r>
    </w:p>
    <w:p w:rsidR="00692118" w:rsidRPr="00C3178B" w:rsidRDefault="00692118" w:rsidP="00C3178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78B">
        <w:rPr>
          <w:rFonts w:ascii="Times New Roman" w:hAnsi="Times New Roman" w:cs="Times New Roman"/>
          <w:sz w:val="28"/>
          <w:szCs w:val="28"/>
        </w:rPr>
        <w:t xml:space="preserve">  Изменение границ </w:t>
      </w:r>
      <w:proofErr w:type="spellStart"/>
      <w:r w:rsidR="00C3178B" w:rsidRPr="00C3178B">
        <w:rPr>
          <w:rFonts w:ascii="Times New Roman" w:hAnsi="Times New Roman" w:cs="Times New Roman"/>
          <w:sz w:val="28"/>
          <w:szCs w:val="28"/>
        </w:rPr>
        <w:t>Удобенского</w:t>
      </w:r>
      <w:proofErr w:type="spellEnd"/>
      <w:r w:rsidR="00C3178B" w:rsidRPr="00C3178B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C3178B" w:rsidRPr="00C3178B">
        <w:rPr>
          <w:rFonts w:ascii="Times New Roman" w:hAnsi="Times New Roman" w:cs="Times New Roman"/>
          <w:sz w:val="28"/>
          <w:szCs w:val="28"/>
        </w:rPr>
        <w:t>Горшеченского</w:t>
      </w:r>
      <w:proofErr w:type="spellEnd"/>
      <w:r w:rsidR="00C3178B" w:rsidRPr="00C3178B">
        <w:rPr>
          <w:rFonts w:ascii="Times New Roman" w:hAnsi="Times New Roman" w:cs="Times New Roman"/>
          <w:sz w:val="28"/>
          <w:szCs w:val="28"/>
        </w:rPr>
        <w:t xml:space="preserve"> </w:t>
      </w:r>
      <w:r w:rsidRPr="00C3178B">
        <w:rPr>
          <w:rFonts w:ascii="Times New Roman" w:hAnsi="Times New Roman" w:cs="Times New Roman"/>
          <w:sz w:val="28"/>
          <w:szCs w:val="28"/>
        </w:rPr>
        <w:t xml:space="preserve">района осуществляется в соответствии с Федеральным законом «Об общих принципах организации местного самоуправления в Российской Федерации», законом Курской области по инициативе населения </w:t>
      </w:r>
      <w:proofErr w:type="spellStart"/>
      <w:r w:rsidR="00C3178B" w:rsidRPr="00C3178B">
        <w:rPr>
          <w:rFonts w:ascii="Times New Roman" w:hAnsi="Times New Roman" w:cs="Times New Roman"/>
          <w:sz w:val="28"/>
          <w:szCs w:val="28"/>
        </w:rPr>
        <w:t>Удобенского</w:t>
      </w:r>
      <w:proofErr w:type="spellEnd"/>
      <w:r w:rsidR="00C3178B" w:rsidRPr="00C3178B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C3178B">
        <w:rPr>
          <w:rFonts w:ascii="Times New Roman" w:hAnsi="Times New Roman" w:cs="Times New Roman"/>
          <w:sz w:val="28"/>
          <w:szCs w:val="28"/>
        </w:rPr>
        <w:t xml:space="preserve">, органов местного самоуправления </w:t>
      </w:r>
      <w:proofErr w:type="spellStart"/>
      <w:r w:rsidR="00C3178B" w:rsidRPr="00C3178B">
        <w:rPr>
          <w:rFonts w:ascii="Times New Roman" w:hAnsi="Times New Roman" w:cs="Times New Roman"/>
          <w:sz w:val="28"/>
          <w:szCs w:val="28"/>
        </w:rPr>
        <w:t>Удобенского</w:t>
      </w:r>
      <w:proofErr w:type="spellEnd"/>
      <w:r w:rsidR="00C3178B" w:rsidRPr="00C3178B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C3178B" w:rsidRPr="00C3178B">
        <w:rPr>
          <w:rFonts w:ascii="Times New Roman" w:hAnsi="Times New Roman" w:cs="Times New Roman"/>
          <w:sz w:val="28"/>
          <w:szCs w:val="28"/>
        </w:rPr>
        <w:t>Горшеченского</w:t>
      </w:r>
      <w:proofErr w:type="spellEnd"/>
      <w:r w:rsidR="00C3178B" w:rsidRPr="00C3178B">
        <w:rPr>
          <w:rFonts w:ascii="Times New Roman" w:hAnsi="Times New Roman" w:cs="Times New Roman"/>
          <w:sz w:val="28"/>
          <w:szCs w:val="28"/>
        </w:rPr>
        <w:t xml:space="preserve"> </w:t>
      </w:r>
      <w:r w:rsidRPr="00C3178B">
        <w:rPr>
          <w:rFonts w:ascii="Times New Roman" w:hAnsi="Times New Roman" w:cs="Times New Roman"/>
          <w:sz w:val="28"/>
          <w:szCs w:val="28"/>
        </w:rPr>
        <w:t>района, органов государственной власти Курской области, федеральных органов государственной власти.</w:t>
      </w:r>
    </w:p>
    <w:p w:rsidR="00692118" w:rsidRPr="00692118" w:rsidRDefault="00692118" w:rsidP="00C3178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118">
        <w:rPr>
          <w:rFonts w:ascii="Times New Roman" w:hAnsi="Times New Roman" w:cs="Times New Roman"/>
          <w:sz w:val="28"/>
          <w:szCs w:val="28"/>
        </w:rPr>
        <w:t xml:space="preserve">Административным центром </w:t>
      </w:r>
      <w:proofErr w:type="spellStart"/>
      <w:r w:rsidR="00C3178B" w:rsidRPr="00C3178B">
        <w:rPr>
          <w:rFonts w:ascii="Times New Roman" w:hAnsi="Times New Roman" w:cs="Times New Roman"/>
          <w:sz w:val="28"/>
          <w:szCs w:val="28"/>
        </w:rPr>
        <w:t>Удобенского</w:t>
      </w:r>
      <w:proofErr w:type="spellEnd"/>
      <w:r w:rsidRPr="00692118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EE016E">
        <w:rPr>
          <w:rFonts w:ascii="Times New Roman" w:hAnsi="Times New Roman" w:cs="Times New Roman"/>
          <w:sz w:val="28"/>
          <w:szCs w:val="28"/>
        </w:rPr>
        <w:t>Горшеченского</w:t>
      </w:r>
      <w:proofErr w:type="spellEnd"/>
      <w:r w:rsidRPr="00692118">
        <w:rPr>
          <w:rFonts w:ascii="Times New Roman" w:hAnsi="Times New Roman" w:cs="Times New Roman"/>
          <w:sz w:val="28"/>
          <w:szCs w:val="28"/>
        </w:rPr>
        <w:t xml:space="preserve"> района является</w:t>
      </w:r>
      <w:r w:rsidR="00C3178B" w:rsidRPr="00C3178B">
        <w:rPr>
          <w:rFonts w:ascii="Times New Roman" w:eastAsia="Calibri" w:hAnsi="Times New Roman" w:cs="Times New Roman"/>
          <w:sz w:val="28"/>
          <w:szCs w:val="28"/>
        </w:rPr>
        <w:t>, с. Удобное</w:t>
      </w:r>
      <w:r w:rsidRPr="00692118">
        <w:rPr>
          <w:rFonts w:ascii="Times New Roman" w:hAnsi="Times New Roman" w:cs="Times New Roman"/>
          <w:sz w:val="28"/>
          <w:szCs w:val="28"/>
        </w:rPr>
        <w:t>.</w:t>
      </w:r>
    </w:p>
    <w:p w:rsidR="00542506" w:rsidRPr="00F430D5" w:rsidRDefault="00542506" w:rsidP="00F430D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0D5">
        <w:rPr>
          <w:rFonts w:ascii="Times New Roman" w:hAnsi="Times New Roman" w:cs="Times New Roman"/>
          <w:sz w:val="28"/>
          <w:szCs w:val="28"/>
        </w:rPr>
        <w:t xml:space="preserve">Полномочия органов местного самоуправления </w:t>
      </w:r>
      <w:proofErr w:type="spellStart"/>
      <w:r w:rsidR="00B42382">
        <w:rPr>
          <w:rFonts w:ascii="Times New Roman" w:eastAsia="Calibri" w:hAnsi="Times New Roman" w:cs="Times New Roman"/>
          <w:sz w:val="28"/>
          <w:szCs w:val="28"/>
        </w:rPr>
        <w:t>Удобенского</w:t>
      </w:r>
      <w:proofErr w:type="spellEnd"/>
      <w:r w:rsidR="0088354A" w:rsidRPr="00F430D5">
        <w:rPr>
          <w:rFonts w:ascii="Times New Roman" w:hAnsi="Times New Roman" w:cs="Times New Roman"/>
          <w:sz w:val="28"/>
          <w:szCs w:val="28"/>
        </w:rPr>
        <w:t xml:space="preserve"> </w:t>
      </w:r>
      <w:r w:rsidRPr="00F430D5">
        <w:rPr>
          <w:rFonts w:ascii="Times New Roman" w:hAnsi="Times New Roman" w:cs="Times New Roman"/>
          <w:sz w:val="28"/>
          <w:szCs w:val="28"/>
        </w:rPr>
        <w:t>сельсовета по решению вопросов местного значения:</w:t>
      </w:r>
    </w:p>
    <w:p w:rsidR="00F430D5" w:rsidRPr="00F430D5" w:rsidRDefault="00F430D5" w:rsidP="00F430D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0D5">
        <w:rPr>
          <w:rFonts w:ascii="Times New Roman" w:hAnsi="Times New Roman" w:cs="Times New Roman"/>
          <w:sz w:val="28"/>
          <w:szCs w:val="28"/>
        </w:rPr>
        <w:t xml:space="preserve">1. В целях решения вопросов местного значения органы местного самоуправления </w:t>
      </w:r>
      <w:proofErr w:type="spellStart"/>
      <w:r w:rsidR="006D2C63" w:rsidRPr="00C3178B">
        <w:rPr>
          <w:rFonts w:ascii="Times New Roman" w:hAnsi="Times New Roman" w:cs="Times New Roman"/>
          <w:sz w:val="28"/>
          <w:szCs w:val="28"/>
        </w:rPr>
        <w:t>Удобенского</w:t>
      </w:r>
      <w:proofErr w:type="spellEnd"/>
      <w:r w:rsidR="006D2C63" w:rsidRPr="00C3178B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6D2C63" w:rsidRPr="00C3178B">
        <w:rPr>
          <w:rFonts w:ascii="Times New Roman" w:hAnsi="Times New Roman" w:cs="Times New Roman"/>
          <w:sz w:val="28"/>
          <w:szCs w:val="28"/>
        </w:rPr>
        <w:t>Горшеченского</w:t>
      </w:r>
      <w:proofErr w:type="spellEnd"/>
      <w:r w:rsidR="006D2C63" w:rsidRPr="00C3178B">
        <w:rPr>
          <w:rFonts w:ascii="Times New Roman" w:hAnsi="Times New Roman" w:cs="Times New Roman"/>
          <w:sz w:val="28"/>
          <w:szCs w:val="28"/>
        </w:rPr>
        <w:t xml:space="preserve"> </w:t>
      </w:r>
      <w:r w:rsidRPr="00F430D5">
        <w:rPr>
          <w:rFonts w:ascii="Times New Roman" w:hAnsi="Times New Roman" w:cs="Times New Roman"/>
          <w:sz w:val="28"/>
          <w:szCs w:val="28"/>
        </w:rPr>
        <w:t>района обладают следующими полномочиями:</w:t>
      </w:r>
    </w:p>
    <w:p w:rsidR="00F430D5" w:rsidRPr="00F430D5" w:rsidRDefault="00F430D5" w:rsidP="00F430D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0D5">
        <w:rPr>
          <w:rFonts w:ascii="Times New Roman" w:hAnsi="Times New Roman" w:cs="Times New Roman"/>
          <w:sz w:val="28"/>
          <w:szCs w:val="28"/>
        </w:rPr>
        <w:t xml:space="preserve">1) принятие Устава </w:t>
      </w:r>
      <w:proofErr w:type="spellStart"/>
      <w:r w:rsidR="006D2C63" w:rsidRPr="00C3178B">
        <w:rPr>
          <w:rFonts w:ascii="Times New Roman" w:hAnsi="Times New Roman" w:cs="Times New Roman"/>
          <w:sz w:val="28"/>
          <w:szCs w:val="28"/>
        </w:rPr>
        <w:t>Удобенского</w:t>
      </w:r>
      <w:proofErr w:type="spellEnd"/>
      <w:r w:rsidR="006D2C63" w:rsidRPr="00C3178B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6D2C63" w:rsidRPr="00C3178B">
        <w:rPr>
          <w:rFonts w:ascii="Times New Roman" w:hAnsi="Times New Roman" w:cs="Times New Roman"/>
          <w:sz w:val="28"/>
          <w:szCs w:val="28"/>
        </w:rPr>
        <w:t>Горшеченского</w:t>
      </w:r>
      <w:proofErr w:type="spellEnd"/>
      <w:r w:rsidR="006D2C63" w:rsidRPr="00C3178B">
        <w:rPr>
          <w:rFonts w:ascii="Times New Roman" w:hAnsi="Times New Roman" w:cs="Times New Roman"/>
          <w:sz w:val="28"/>
          <w:szCs w:val="28"/>
        </w:rPr>
        <w:t xml:space="preserve"> </w:t>
      </w:r>
      <w:r w:rsidRPr="00F430D5">
        <w:rPr>
          <w:rFonts w:ascii="Times New Roman" w:hAnsi="Times New Roman" w:cs="Times New Roman"/>
          <w:sz w:val="28"/>
          <w:szCs w:val="28"/>
        </w:rPr>
        <w:t>района и внесение в него изменений и дополнений, издание муниципальных правовых актов;</w:t>
      </w:r>
    </w:p>
    <w:p w:rsidR="00F430D5" w:rsidRPr="00F430D5" w:rsidRDefault="00F430D5" w:rsidP="00F430D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0D5">
        <w:rPr>
          <w:rFonts w:ascii="Times New Roman" w:hAnsi="Times New Roman" w:cs="Times New Roman"/>
          <w:sz w:val="28"/>
          <w:szCs w:val="28"/>
        </w:rPr>
        <w:t xml:space="preserve">2) установление официальных символов </w:t>
      </w:r>
      <w:proofErr w:type="spellStart"/>
      <w:r w:rsidR="006D2C63" w:rsidRPr="00C3178B">
        <w:rPr>
          <w:rFonts w:ascii="Times New Roman" w:hAnsi="Times New Roman" w:cs="Times New Roman"/>
          <w:sz w:val="28"/>
          <w:szCs w:val="28"/>
        </w:rPr>
        <w:t>Удобенского</w:t>
      </w:r>
      <w:proofErr w:type="spellEnd"/>
      <w:r w:rsidR="006D2C63" w:rsidRPr="00C3178B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6D2C63" w:rsidRPr="00C3178B">
        <w:rPr>
          <w:rFonts w:ascii="Times New Roman" w:hAnsi="Times New Roman" w:cs="Times New Roman"/>
          <w:sz w:val="28"/>
          <w:szCs w:val="28"/>
        </w:rPr>
        <w:t>Горшеченского</w:t>
      </w:r>
      <w:proofErr w:type="spellEnd"/>
      <w:r w:rsidR="006D2C63" w:rsidRPr="00C3178B">
        <w:rPr>
          <w:rFonts w:ascii="Times New Roman" w:hAnsi="Times New Roman" w:cs="Times New Roman"/>
          <w:sz w:val="28"/>
          <w:szCs w:val="28"/>
        </w:rPr>
        <w:t xml:space="preserve"> </w:t>
      </w:r>
      <w:r w:rsidRPr="00F430D5">
        <w:rPr>
          <w:rFonts w:ascii="Times New Roman" w:hAnsi="Times New Roman" w:cs="Times New Roman"/>
          <w:sz w:val="28"/>
          <w:szCs w:val="28"/>
        </w:rPr>
        <w:t>района;</w:t>
      </w:r>
    </w:p>
    <w:p w:rsidR="00F430D5" w:rsidRPr="00F430D5" w:rsidRDefault="00F430D5" w:rsidP="00F430D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0D5">
        <w:rPr>
          <w:rFonts w:ascii="Times New Roman" w:hAnsi="Times New Roman" w:cs="Times New Roman"/>
          <w:sz w:val="28"/>
          <w:szCs w:val="28"/>
        </w:rPr>
        <w:t>3) создание муниципальных предприятий и учреждений,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учреждениями, а также, формирование и размещение муниципального заказа;</w:t>
      </w:r>
    </w:p>
    <w:p w:rsidR="00F430D5" w:rsidRPr="00F430D5" w:rsidRDefault="00F430D5" w:rsidP="00F430D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0D5">
        <w:rPr>
          <w:rFonts w:ascii="Times New Roman" w:hAnsi="Times New Roman" w:cs="Times New Roman"/>
          <w:sz w:val="28"/>
          <w:szCs w:val="28"/>
        </w:rPr>
        <w:t>4) установление тарифов на услуги, предоставляемые муниципальными предприятиями и учреждениями, если иное не предусмотрено федеральными законами;</w:t>
      </w:r>
    </w:p>
    <w:p w:rsidR="00F430D5" w:rsidRPr="00F430D5" w:rsidRDefault="00F430D5" w:rsidP="00F430D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0D5">
        <w:rPr>
          <w:rFonts w:ascii="Times New Roman" w:hAnsi="Times New Roman" w:cs="Times New Roman"/>
          <w:sz w:val="28"/>
          <w:szCs w:val="28"/>
        </w:rPr>
        <w:lastRenderedPageBreak/>
        <w:t xml:space="preserve">5) регулирование тарифов на подключение к системе коммунальной инфраструктуры, тарифов организаций коммунального комплекса на подключение, надбавок к тарифам на товары и услуги организаций коммунального комплекса, надбавок к ценам (тарифам) для потребителей в случаях, если указанные полномочия полностью или частично не переданы органам местного самоуправления </w:t>
      </w:r>
      <w:proofErr w:type="spellStart"/>
      <w:r w:rsidR="006D2C63" w:rsidRPr="00C3178B">
        <w:rPr>
          <w:rFonts w:ascii="Times New Roman" w:hAnsi="Times New Roman" w:cs="Times New Roman"/>
          <w:sz w:val="28"/>
          <w:szCs w:val="28"/>
        </w:rPr>
        <w:t>Удобенского</w:t>
      </w:r>
      <w:proofErr w:type="spellEnd"/>
      <w:r w:rsidR="006D2C63" w:rsidRPr="00C3178B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6D2C63" w:rsidRPr="00C3178B">
        <w:rPr>
          <w:rFonts w:ascii="Times New Roman" w:hAnsi="Times New Roman" w:cs="Times New Roman"/>
          <w:sz w:val="28"/>
          <w:szCs w:val="28"/>
        </w:rPr>
        <w:t>Горшеченского</w:t>
      </w:r>
      <w:proofErr w:type="spellEnd"/>
      <w:r w:rsidR="006D2C63" w:rsidRPr="00C3178B">
        <w:rPr>
          <w:rFonts w:ascii="Times New Roman" w:hAnsi="Times New Roman" w:cs="Times New Roman"/>
          <w:sz w:val="28"/>
          <w:szCs w:val="28"/>
        </w:rPr>
        <w:t xml:space="preserve"> </w:t>
      </w:r>
      <w:r w:rsidRPr="00F430D5">
        <w:rPr>
          <w:rFonts w:ascii="Times New Roman" w:hAnsi="Times New Roman" w:cs="Times New Roman"/>
          <w:sz w:val="28"/>
          <w:szCs w:val="28"/>
        </w:rPr>
        <w:t xml:space="preserve">района органам местного самоуправления </w:t>
      </w:r>
      <w:proofErr w:type="spellStart"/>
      <w:r w:rsidR="006D2C63">
        <w:rPr>
          <w:rFonts w:ascii="Times New Roman" w:hAnsi="Times New Roman" w:cs="Times New Roman"/>
          <w:sz w:val="28"/>
          <w:szCs w:val="28"/>
        </w:rPr>
        <w:t>Горшеченского</w:t>
      </w:r>
      <w:proofErr w:type="spellEnd"/>
      <w:r w:rsidR="006D2C63">
        <w:rPr>
          <w:rFonts w:ascii="Times New Roman" w:hAnsi="Times New Roman" w:cs="Times New Roman"/>
          <w:sz w:val="28"/>
          <w:szCs w:val="28"/>
        </w:rPr>
        <w:t xml:space="preserve"> </w:t>
      </w:r>
      <w:r w:rsidRPr="00F430D5">
        <w:rPr>
          <w:rFonts w:ascii="Times New Roman" w:hAnsi="Times New Roman" w:cs="Times New Roman"/>
          <w:sz w:val="28"/>
          <w:szCs w:val="28"/>
        </w:rPr>
        <w:t xml:space="preserve">района Курской области, в состав которого входит </w:t>
      </w:r>
      <w:proofErr w:type="spellStart"/>
      <w:r w:rsidR="006D2C63" w:rsidRPr="00C3178B">
        <w:rPr>
          <w:rFonts w:ascii="Times New Roman" w:hAnsi="Times New Roman" w:cs="Times New Roman"/>
          <w:sz w:val="28"/>
          <w:szCs w:val="28"/>
        </w:rPr>
        <w:t>Удобенск</w:t>
      </w:r>
      <w:r w:rsidR="006D2C63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6D2C63" w:rsidRPr="00C3178B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6D2C63" w:rsidRPr="00C3178B">
        <w:rPr>
          <w:rFonts w:ascii="Times New Roman" w:hAnsi="Times New Roman" w:cs="Times New Roman"/>
          <w:sz w:val="28"/>
          <w:szCs w:val="28"/>
        </w:rPr>
        <w:t>Горшеченского</w:t>
      </w:r>
      <w:proofErr w:type="spellEnd"/>
      <w:r w:rsidR="006D2C63" w:rsidRPr="00C3178B">
        <w:rPr>
          <w:rFonts w:ascii="Times New Roman" w:hAnsi="Times New Roman" w:cs="Times New Roman"/>
          <w:sz w:val="28"/>
          <w:szCs w:val="28"/>
        </w:rPr>
        <w:t xml:space="preserve"> </w:t>
      </w:r>
      <w:r w:rsidRPr="00F430D5">
        <w:rPr>
          <w:rFonts w:ascii="Times New Roman" w:hAnsi="Times New Roman" w:cs="Times New Roman"/>
          <w:sz w:val="28"/>
          <w:szCs w:val="28"/>
        </w:rPr>
        <w:t>района, на основе соглашения;</w:t>
      </w:r>
    </w:p>
    <w:p w:rsidR="00F430D5" w:rsidRPr="00F430D5" w:rsidRDefault="00F430D5" w:rsidP="00F430D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0D5">
        <w:rPr>
          <w:rFonts w:ascii="Times New Roman" w:hAnsi="Times New Roman" w:cs="Times New Roman"/>
          <w:sz w:val="28"/>
          <w:szCs w:val="28"/>
        </w:rPr>
        <w:t>6) полномочиями по организации теплоснабжения, предусмотренными Федеральным законом «О теплоснабжении»;</w:t>
      </w:r>
    </w:p>
    <w:p w:rsidR="00F430D5" w:rsidRPr="00F430D5" w:rsidRDefault="00F430D5" w:rsidP="00F430D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0D5">
        <w:rPr>
          <w:rFonts w:ascii="Times New Roman" w:hAnsi="Times New Roman" w:cs="Times New Roman"/>
          <w:sz w:val="28"/>
          <w:szCs w:val="28"/>
        </w:rPr>
        <w:t xml:space="preserve">7) организационное и материально-техническое обеспечение подготовки и проведения муниципальных выборов, местного референдума, голосования по отзыву депутата, члена выборного органа местного самоуправления, выборного должностного лица местного самоуправления, голосования по вопросам изменения границ </w:t>
      </w:r>
      <w:proofErr w:type="spellStart"/>
      <w:r w:rsidR="006D2C63" w:rsidRPr="00C3178B">
        <w:rPr>
          <w:rFonts w:ascii="Times New Roman" w:hAnsi="Times New Roman" w:cs="Times New Roman"/>
          <w:sz w:val="28"/>
          <w:szCs w:val="28"/>
        </w:rPr>
        <w:t>Удобенского</w:t>
      </w:r>
      <w:proofErr w:type="spellEnd"/>
      <w:r w:rsidR="006D2C63" w:rsidRPr="00C3178B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6D2C63" w:rsidRPr="00C3178B">
        <w:rPr>
          <w:rFonts w:ascii="Times New Roman" w:hAnsi="Times New Roman" w:cs="Times New Roman"/>
          <w:sz w:val="28"/>
          <w:szCs w:val="28"/>
        </w:rPr>
        <w:t>Горшеченского</w:t>
      </w:r>
      <w:proofErr w:type="spellEnd"/>
      <w:r w:rsidR="006D2C63" w:rsidRPr="00C3178B">
        <w:rPr>
          <w:rFonts w:ascii="Times New Roman" w:hAnsi="Times New Roman" w:cs="Times New Roman"/>
          <w:sz w:val="28"/>
          <w:szCs w:val="28"/>
        </w:rPr>
        <w:t xml:space="preserve"> </w:t>
      </w:r>
      <w:r w:rsidRPr="00F430D5">
        <w:rPr>
          <w:rFonts w:ascii="Times New Roman" w:hAnsi="Times New Roman" w:cs="Times New Roman"/>
          <w:sz w:val="28"/>
          <w:szCs w:val="28"/>
        </w:rPr>
        <w:t xml:space="preserve">района, преобразования </w:t>
      </w:r>
      <w:proofErr w:type="spellStart"/>
      <w:r w:rsidR="006D2C63" w:rsidRPr="00C3178B">
        <w:rPr>
          <w:rFonts w:ascii="Times New Roman" w:hAnsi="Times New Roman" w:cs="Times New Roman"/>
          <w:sz w:val="28"/>
          <w:szCs w:val="28"/>
        </w:rPr>
        <w:t>Удобенского</w:t>
      </w:r>
      <w:proofErr w:type="spellEnd"/>
      <w:r w:rsidR="006D2C63" w:rsidRPr="00C3178B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6D2C63" w:rsidRPr="00C3178B">
        <w:rPr>
          <w:rFonts w:ascii="Times New Roman" w:hAnsi="Times New Roman" w:cs="Times New Roman"/>
          <w:sz w:val="28"/>
          <w:szCs w:val="28"/>
        </w:rPr>
        <w:t>Горшеченского</w:t>
      </w:r>
      <w:proofErr w:type="spellEnd"/>
      <w:r w:rsidR="006D2C63" w:rsidRPr="00C3178B">
        <w:rPr>
          <w:rFonts w:ascii="Times New Roman" w:hAnsi="Times New Roman" w:cs="Times New Roman"/>
          <w:sz w:val="28"/>
          <w:szCs w:val="28"/>
        </w:rPr>
        <w:t xml:space="preserve"> </w:t>
      </w:r>
      <w:r w:rsidRPr="00F430D5">
        <w:rPr>
          <w:rFonts w:ascii="Times New Roman" w:hAnsi="Times New Roman" w:cs="Times New Roman"/>
          <w:sz w:val="28"/>
          <w:szCs w:val="28"/>
        </w:rPr>
        <w:t>района;</w:t>
      </w:r>
    </w:p>
    <w:p w:rsidR="00F430D5" w:rsidRPr="00F430D5" w:rsidRDefault="00F430D5" w:rsidP="00F430D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0D5">
        <w:rPr>
          <w:rFonts w:ascii="Times New Roman" w:hAnsi="Times New Roman" w:cs="Times New Roman"/>
          <w:sz w:val="28"/>
          <w:szCs w:val="28"/>
        </w:rPr>
        <w:t xml:space="preserve">8) принятие и организация выполнения планов и программ комплексного социально-экономического развития </w:t>
      </w:r>
      <w:proofErr w:type="spellStart"/>
      <w:r w:rsidR="006D2C63" w:rsidRPr="00C3178B">
        <w:rPr>
          <w:rFonts w:ascii="Times New Roman" w:hAnsi="Times New Roman" w:cs="Times New Roman"/>
          <w:sz w:val="28"/>
          <w:szCs w:val="28"/>
        </w:rPr>
        <w:t>Удобенского</w:t>
      </w:r>
      <w:proofErr w:type="spellEnd"/>
      <w:r w:rsidR="006D2C63" w:rsidRPr="00C3178B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6D2C63" w:rsidRPr="00C3178B">
        <w:rPr>
          <w:rFonts w:ascii="Times New Roman" w:hAnsi="Times New Roman" w:cs="Times New Roman"/>
          <w:sz w:val="28"/>
          <w:szCs w:val="28"/>
        </w:rPr>
        <w:t>Горшеченского</w:t>
      </w:r>
      <w:proofErr w:type="spellEnd"/>
      <w:r w:rsidR="006D2C63" w:rsidRPr="00C3178B">
        <w:rPr>
          <w:rFonts w:ascii="Times New Roman" w:hAnsi="Times New Roman" w:cs="Times New Roman"/>
          <w:sz w:val="28"/>
          <w:szCs w:val="28"/>
        </w:rPr>
        <w:t xml:space="preserve"> </w:t>
      </w:r>
      <w:r w:rsidRPr="00F430D5">
        <w:rPr>
          <w:rFonts w:ascii="Times New Roman" w:hAnsi="Times New Roman" w:cs="Times New Roman"/>
          <w:sz w:val="28"/>
          <w:szCs w:val="28"/>
        </w:rPr>
        <w:t xml:space="preserve">района, а также организация сбора статистических показателей, характеризующих состояние экономики и социальной сферы </w:t>
      </w:r>
      <w:proofErr w:type="spellStart"/>
      <w:r w:rsidR="006D2C63" w:rsidRPr="00C3178B">
        <w:rPr>
          <w:rFonts w:ascii="Times New Roman" w:hAnsi="Times New Roman" w:cs="Times New Roman"/>
          <w:sz w:val="28"/>
          <w:szCs w:val="28"/>
        </w:rPr>
        <w:t>Удобенского</w:t>
      </w:r>
      <w:proofErr w:type="spellEnd"/>
      <w:r w:rsidR="006D2C63" w:rsidRPr="00C3178B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6D2C63" w:rsidRPr="00C3178B">
        <w:rPr>
          <w:rFonts w:ascii="Times New Roman" w:hAnsi="Times New Roman" w:cs="Times New Roman"/>
          <w:sz w:val="28"/>
          <w:szCs w:val="28"/>
        </w:rPr>
        <w:t>Горшеченского</w:t>
      </w:r>
      <w:proofErr w:type="spellEnd"/>
      <w:r w:rsidRPr="00F430D5">
        <w:rPr>
          <w:rFonts w:ascii="Times New Roman" w:hAnsi="Times New Roman" w:cs="Times New Roman"/>
          <w:sz w:val="28"/>
          <w:szCs w:val="28"/>
        </w:rPr>
        <w:t xml:space="preserve"> района, и предоставление указанных данных органам государственной власти в порядке, установленном Правительством Российской Федерации;</w:t>
      </w:r>
    </w:p>
    <w:p w:rsidR="00F430D5" w:rsidRPr="00F430D5" w:rsidRDefault="00F430D5" w:rsidP="00F430D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0D5">
        <w:rPr>
          <w:rFonts w:ascii="Times New Roman" w:hAnsi="Times New Roman" w:cs="Times New Roman"/>
          <w:sz w:val="28"/>
          <w:szCs w:val="28"/>
        </w:rPr>
        <w:t xml:space="preserve">9) учреждение печатного средства массовой информации для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</w:t>
      </w:r>
      <w:proofErr w:type="spellStart"/>
      <w:r w:rsidR="006D2C63" w:rsidRPr="00C3178B">
        <w:rPr>
          <w:rFonts w:ascii="Times New Roman" w:hAnsi="Times New Roman" w:cs="Times New Roman"/>
          <w:sz w:val="28"/>
          <w:szCs w:val="28"/>
        </w:rPr>
        <w:t>Удобенского</w:t>
      </w:r>
      <w:proofErr w:type="spellEnd"/>
      <w:r w:rsidR="006D2C63" w:rsidRPr="00C3178B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6D2C63" w:rsidRPr="00C3178B">
        <w:rPr>
          <w:rFonts w:ascii="Times New Roman" w:hAnsi="Times New Roman" w:cs="Times New Roman"/>
          <w:sz w:val="28"/>
          <w:szCs w:val="28"/>
        </w:rPr>
        <w:t>Горшеченского</w:t>
      </w:r>
      <w:proofErr w:type="spellEnd"/>
      <w:r w:rsidR="006D2C63" w:rsidRPr="00C3178B">
        <w:rPr>
          <w:rFonts w:ascii="Times New Roman" w:hAnsi="Times New Roman" w:cs="Times New Roman"/>
          <w:sz w:val="28"/>
          <w:szCs w:val="28"/>
        </w:rPr>
        <w:t xml:space="preserve"> </w:t>
      </w:r>
      <w:r w:rsidRPr="00F430D5">
        <w:rPr>
          <w:rFonts w:ascii="Times New Roman" w:hAnsi="Times New Roman" w:cs="Times New Roman"/>
          <w:sz w:val="28"/>
          <w:szCs w:val="28"/>
        </w:rPr>
        <w:t>района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информации;</w:t>
      </w:r>
    </w:p>
    <w:p w:rsidR="00F430D5" w:rsidRPr="00F430D5" w:rsidRDefault="00F430D5" w:rsidP="00F430D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0D5">
        <w:rPr>
          <w:rFonts w:ascii="Times New Roman" w:hAnsi="Times New Roman" w:cs="Times New Roman"/>
          <w:sz w:val="28"/>
          <w:szCs w:val="28"/>
        </w:rPr>
        <w:t>10) осуществление международных и внешнеэкономических связей в соответствии с федеральными законами;</w:t>
      </w:r>
    </w:p>
    <w:p w:rsidR="00F430D5" w:rsidRPr="00F430D5" w:rsidRDefault="00F430D5" w:rsidP="00F430D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0D5">
        <w:rPr>
          <w:rFonts w:ascii="Times New Roman" w:hAnsi="Times New Roman" w:cs="Times New Roman"/>
          <w:sz w:val="28"/>
          <w:szCs w:val="28"/>
        </w:rPr>
        <w:t xml:space="preserve">11) организация подготовки, переподготовки и повышения квалификации выборных должностных лиц местного самоуправления, членов выборных органов местного самоуправления, депутатов Собрания депутатов </w:t>
      </w:r>
      <w:proofErr w:type="spellStart"/>
      <w:r w:rsidR="006D2C63" w:rsidRPr="00C3178B">
        <w:rPr>
          <w:rFonts w:ascii="Times New Roman" w:hAnsi="Times New Roman" w:cs="Times New Roman"/>
          <w:sz w:val="28"/>
          <w:szCs w:val="28"/>
        </w:rPr>
        <w:t>Удобенского</w:t>
      </w:r>
      <w:proofErr w:type="spellEnd"/>
      <w:r w:rsidR="006D2C63" w:rsidRPr="00C3178B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6D2C63" w:rsidRPr="00C3178B">
        <w:rPr>
          <w:rFonts w:ascii="Times New Roman" w:hAnsi="Times New Roman" w:cs="Times New Roman"/>
          <w:sz w:val="28"/>
          <w:szCs w:val="28"/>
        </w:rPr>
        <w:t>Горшеченского</w:t>
      </w:r>
      <w:proofErr w:type="spellEnd"/>
      <w:r w:rsidR="006D2C63" w:rsidRPr="00C3178B">
        <w:rPr>
          <w:rFonts w:ascii="Times New Roman" w:hAnsi="Times New Roman" w:cs="Times New Roman"/>
          <w:sz w:val="28"/>
          <w:szCs w:val="28"/>
        </w:rPr>
        <w:t xml:space="preserve"> </w:t>
      </w:r>
      <w:r w:rsidRPr="00F430D5">
        <w:rPr>
          <w:rFonts w:ascii="Times New Roman" w:hAnsi="Times New Roman" w:cs="Times New Roman"/>
          <w:sz w:val="28"/>
          <w:szCs w:val="28"/>
        </w:rPr>
        <w:t>района, а также профессиональной подготовки, переподготовки и повышения квалификации муниципальных служащих и работников муниципальных учреждений;</w:t>
      </w:r>
    </w:p>
    <w:p w:rsidR="00F430D5" w:rsidRPr="00F430D5" w:rsidRDefault="00F430D5" w:rsidP="00F430D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0D5">
        <w:rPr>
          <w:rFonts w:ascii="Times New Roman" w:hAnsi="Times New Roman" w:cs="Times New Roman"/>
          <w:sz w:val="28"/>
          <w:szCs w:val="28"/>
        </w:rPr>
        <w:lastRenderedPageBreak/>
        <w:t xml:space="preserve">12) утверждение и реализация муниципальных программ в области энергосбережения и повышения энергетической эффективности, организация проведения энергетического обследования многоквартирных домов, помещения в которых составляют муниципальный жилищный фонд в границах </w:t>
      </w:r>
      <w:proofErr w:type="spellStart"/>
      <w:r w:rsidR="006D2C63" w:rsidRPr="00C3178B">
        <w:rPr>
          <w:rFonts w:ascii="Times New Roman" w:hAnsi="Times New Roman" w:cs="Times New Roman"/>
          <w:sz w:val="28"/>
          <w:szCs w:val="28"/>
        </w:rPr>
        <w:t>Удобенского</w:t>
      </w:r>
      <w:proofErr w:type="spellEnd"/>
      <w:r w:rsidR="006D2C63" w:rsidRPr="00C3178B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6D2C63" w:rsidRPr="00C3178B">
        <w:rPr>
          <w:rFonts w:ascii="Times New Roman" w:hAnsi="Times New Roman" w:cs="Times New Roman"/>
          <w:sz w:val="28"/>
          <w:szCs w:val="28"/>
        </w:rPr>
        <w:t>Горшеченского</w:t>
      </w:r>
      <w:proofErr w:type="spellEnd"/>
      <w:r w:rsidR="006D2C63" w:rsidRPr="00C3178B">
        <w:rPr>
          <w:rFonts w:ascii="Times New Roman" w:hAnsi="Times New Roman" w:cs="Times New Roman"/>
          <w:sz w:val="28"/>
          <w:szCs w:val="28"/>
        </w:rPr>
        <w:t xml:space="preserve"> </w:t>
      </w:r>
      <w:r w:rsidRPr="00F430D5">
        <w:rPr>
          <w:rFonts w:ascii="Times New Roman" w:hAnsi="Times New Roman" w:cs="Times New Roman"/>
          <w:sz w:val="28"/>
          <w:szCs w:val="28"/>
        </w:rPr>
        <w:t>района, организация и проведение иных мероприятий, предусмотренных законодательством об энергосбережении и о повышении энергетической эффективности;</w:t>
      </w:r>
    </w:p>
    <w:p w:rsidR="00F430D5" w:rsidRPr="00F430D5" w:rsidRDefault="00F430D5" w:rsidP="00F430D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0D5">
        <w:rPr>
          <w:rFonts w:ascii="Times New Roman" w:hAnsi="Times New Roman" w:cs="Times New Roman"/>
          <w:sz w:val="28"/>
          <w:szCs w:val="28"/>
        </w:rPr>
        <w:t>13) иными полномочиями в соответствии с Федеральным законом «Об общих принципах организации местного самоуправления в Российской Федерации», настоящим Уставом.</w:t>
      </w:r>
    </w:p>
    <w:p w:rsidR="00F430D5" w:rsidRPr="00F430D5" w:rsidRDefault="00F430D5" w:rsidP="00F430D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0D5">
        <w:rPr>
          <w:rFonts w:ascii="Times New Roman" w:hAnsi="Times New Roman" w:cs="Times New Roman"/>
          <w:sz w:val="28"/>
          <w:szCs w:val="28"/>
        </w:rPr>
        <w:t xml:space="preserve">2. Полномочия органов местного самоуправления, установленные настоящей статьей, осуществляются органами местного самоуправления </w:t>
      </w:r>
      <w:proofErr w:type="spellStart"/>
      <w:r w:rsidR="006D2C63" w:rsidRPr="00C3178B">
        <w:rPr>
          <w:rFonts w:ascii="Times New Roman" w:hAnsi="Times New Roman" w:cs="Times New Roman"/>
          <w:sz w:val="28"/>
          <w:szCs w:val="28"/>
        </w:rPr>
        <w:t>Удобенского</w:t>
      </w:r>
      <w:proofErr w:type="spellEnd"/>
      <w:r w:rsidR="006D2C63" w:rsidRPr="00C3178B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6D2C63" w:rsidRPr="00C3178B">
        <w:rPr>
          <w:rFonts w:ascii="Times New Roman" w:hAnsi="Times New Roman" w:cs="Times New Roman"/>
          <w:sz w:val="28"/>
          <w:szCs w:val="28"/>
        </w:rPr>
        <w:t>Горшеченского</w:t>
      </w:r>
      <w:proofErr w:type="spellEnd"/>
      <w:r w:rsidR="006D2C63" w:rsidRPr="00C3178B">
        <w:rPr>
          <w:rFonts w:ascii="Times New Roman" w:hAnsi="Times New Roman" w:cs="Times New Roman"/>
          <w:sz w:val="28"/>
          <w:szCs w:val="28"/>
        </w:rPr>
        <w:t xml:space="preserve"> </w:t>
      </w:r>
      <w:r w:rsidRPr="00F430D5">
        <w:rPr>
          <w:rFonts w:ascii="Times New Roman" w:hAnsi="Times New Roman" w:cs="Times New Roman"/>
          <w:sz w:val="28"/>
          <w:szCs w:val="28"/>
        </w:rPr>
        <w:t>района самостоятельно.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допускается.</w:t>
      </w:r>
    </w:p>
    <w:p w:rsidR="00F430D5" w:rsidRDefault="00F430D5" w:rsidP="00F430D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2C63" w:rsidRDefault="005E14BB" w:rsidP="00F430D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1. Населенные пункты в составе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Удобенского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tbl>
      <w:tblPr>
        <w:tblStyle w:val="a3"/>
        <w:tblW w:w="0" w:type="auto"/>
        <w:tblInd w:w="1951" w:type="dxa"/>
        <w:tblLook w:val="04A0" w:firstRow="1" w:lastRow="0" w:firstColumn="1" w:lastColumn="0" w:noHBand="0" w:noVBand="1"/>
      </w:tblPr>
      <w:tblGrid>
        <w:gridCol w:w="992"/>
        <w:gridCol w:w="4111"/>
      </w:tblGrid>
      <w:tr w:rsidR="005E14BB" w:rsidRPr="005E14BB" w:rsidTr="005E14BB">
        <w:tc>
          <w:tcPr>
            <w:tcW w:w="992" w:type="dxa"/>
          </w:tcPr>
          <w:p w:rsidR="005E14BB" w:rsidRPr="005E14BB" w:rsidRDefault="005E14BB" w:rsidP="005E1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4B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11" w:type="dxa"/>
          </w:tcPr>
          <w:p w:rsidR="005E14BB" w:rsidRPr="005E14BB" w:rsidRDefault="005E14BB" w:rsidP="005E1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4B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5E14BB" w:rsidRPr="005E14BB" w:rsidTr="005E14BB">
        <w:tc>
          <w:tcPr>
            <w:tcW w:w="992" w:type="dxa"/>
          </w:tcPr>
          <w:p w:rsidR="005E14BB" w:rsidRPr="005E14BB" w:rsidRDefault="005E14BB" w:rsidP="005E1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4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5E14BB" w:rsidRPr="005E14BB" w:rsidRDefault="005E14BB" w:rsidP="005E1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4BB"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  <w:t>с. Удобное</w:t>
            </w:r>
          </w:p>
        </w:tc>
      </w:tr>
      <w:tr w:rsidR="005E14BB" w:rsidRPr="005E14BB" w:rsidTr="005E14BB">
        <w:tc>
          <w:tcPr>
            <w:tcW w:w="992" w:type="dxa"/>
          </w:tcPr>
          <w:p w:rsidR="005E14BB" w:rsidRPr="005E14BB" w:rsidRDefault="005E14BB" w:rsidP="005E1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4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5E14BB" w:rsidRPr="005E14BB" w:rsidRDefault="005E14BB" w:rsidP="005E1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4BB"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  <w:t>д. Просторное</w:t>
            </w:r>
          </w:p>
        </w:tc>
      </w:tr>
      <w:tr w:rsidR="005E14BB" w:rsidRPr="005E14BB" w:rsidTr="005E14BB">
        <w:tc>
          <w:tcPr>
            <w:tcW w:w="992" w:type="dxa"/>
          </w:tcPr>
          <w:p w:rsidR="005E14BB" w:rsidRPr="005E14BB" w:rsidRDefault="005E14BB" w:rsidP="005E1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4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5E14BB" w:rsidRPr="005E14BB" w:rsidRDefault="005E14BB" w:rsidP="005E1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4BB"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  <w:t>д. Ивановка</w:t>
            </w:r>
          </w:p>
        </w:tc>
      </w:tr>
      <w:tr w:rsidR="005E14BB" w:rsidRPr="005E14BB" w:rsidTr="005E14BB">
        <w:tc>
          <w:tcPr>
            <w:tcW w:w="992" w:type="dxa"/>
          </w:tcPr>
          <w:p w:rsidR="005E14BB" w:rsidRPr="005E14BB" w:rsidRDefault="005E14BB" w:rsidP="005E1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4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5E14BB" w:rsidRPr="005E14BB" w:rsidRDefault="005E14BB" w:rsidP="005E1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4BB"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5E14BB"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  <w:t>Шеенка</w:t>
            </w:r>
            <w:proofErr w:type="spellEnd"/>
          </w:p>
        </w:tc>
      </w:tr>
      <w:tr w:rsidR="005E14BB" w:rsidRPr="005E14BB" w:rsidTr="005E14BB">
        <w:tc>
          <w:tcPr>
            <w:tcW w:w="992" w:type="dxa"/>
          </w:tcPr>
          <w:p w:rsidR="005E14BB" w:rsidRPr="005E14BB" w:rsidRDefault="005E14BB" w:rsidP="005E1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4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5E14BB" w:rsidRPr="005E14BB" w:rsidRDefault="005E14BB" w:rsidP="005E14BB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 w:rsidRPr="005E14BB"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  <w:t>д. Орловка</w:t>
            </w:r>
          </w:p>
        </w:tc>
      </w:tr>
      <w:tr w:rsidR="005E14BB" w:rsidRPr="005E14BB" w:rsidTr="005E14BB">
        <w:tc>
          <w:tcPr>
            <w:tcW w:w="992" w:type="dxa"/>
          </w:tcPr>
          <w:p w:rsidR="005E14BB" w:rsidRPr="005E14BB" w:rsidRDefault="005E14BB" w:rsidP="005E1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4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5E14BB" w:rsidRPr="005E14BB" w:rsidRDefault="005E14BB" w:rsidP="005E14BB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 w:rsidRPr="005E14BB"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5E14BB"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  <w:t>Ряполово</w:t>
            </w:r>
            <w:proofErr w:type="spellEnd"/>
          </w:p>
        </w:tc>
      </w:tr>
      <w:tr w:rsidR="005E14BB" w:rsidRPr="005E14BB" w:rsidTr="005E14BB">
        <w:tc>
          <w:tcPr>
            <w:tcW w:w="992" w:type="dxa"/>
          </w:tcPr>
          <w:p w:rsidR="005E14BB" w:rsidRPr="005E14BB" w:rsidRDefault="005E14BB" w:rsidP="005E1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4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5E14BB" w:rsidRPr="005E14BB" w:rsidRDefault="005E14BB" w:rsidP="005E14BB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 w:rsidRPr="005E14BB"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  <w:t>д. Тимофеевка</w:t>
            </w:r>
          </w:p>
        </w:tc>
      </w:tr>
      <w:tr w:rsidR="005E14BB" w:rsidRPr="005E14BB" w:rsidTr="005E14BB">
        <w:tc>
          <w:tcPr>
            <w:tcW w:w="992" w:type="dxa"/>
          </w:tcPr>
          <w:p w:rsidR="005E14BB" w:rsidRPr="005E14BB" w:rsidRDefault="005E14BB" w:rsidP="005E1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4B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:rsidR="005E14BB" w:rsidRPr="005E14BB" w:rsidRDefault="005E14BB" w:rsidP="005E1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4BB"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  <w:t>д. Михайловка</w:t>
            </w:r>
          </w:p>
        </w:tc>
      </w:tr>
      <w:tr w:rsidR="00EE016E" w:rsidRPr="005E14BB" w:rsidTr="005E14BB">
        <w:tc>
          <w:tcPr>
            <w:tcW w:w="992" w:type="dxa"/>
          </w:tcPr>
          <w:p w:rsidR="00EE016E" w:rsidRPr="005E14BB" w:rsidRDefault="00EE016E" w:rsidP="005E1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EE016E" w:rsidRPr="005E14BB" w:rsidRDefault="00EE016E" w:rsidP="005E14BB">
            <w:pPr>
              <w:jc w:val="both"/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  <w:t>Бабанино</w:t>
            </w:r>
            <w:proofErr w:type="spellEnd"/>
          </w:p>
        </w:tc>
      </w:tr>
    </w:tbl>
    <w:p w:rsidR="005E14BB" w:rsidRDefault="005E14BB" w:rsidP="00F430D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0A9C" w:rsidRPr="004C0688" w:rsidRDefault="004C0688" w:rsidP="004C0688">
      <w:pPr>
        <w:spacing w:after="0" w:line="276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5B0A9C" w:rsidRPr="004C0688">
        <w:rPr>
          <w:rFonts w:ascii="Times New Roman" w:hAnsi="Times New Roman" w:cs="Times New Roman"/>
          <w:b/>
          <w:sz w:val="28"/>
          <w:szCs w:val="28"/>
        </w:rPr>
        <w:t>ОСНОВАНИЯ ДЛЯ РАЗРАБОТКИ МУНИЦИПАЛЬНОЙ ПРОГРАММЫ</w:t>
      </w:r>
    </w:p>
    <w:p w:rsidR="0095293D" w:rsidRDefault="0095293D" w:rsidP="005E14BB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4CE8" w:rsidRPr="00C04BEE" w:rsidRDefault="00404CE8" w:rsidP="005E14BB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FEF">
        <w:rPr>
          <w:rFonts w:ascii="Times New Roman" w:hAnsi="Times New Roman" w:cs="Times New Roman"/>
          <w:sz w:val="28"/>
          <w:szCs w:val="28"/>
        </w:rPr>
        <w:t>Программа разработана в рамках действующего законодательства:</w:t>
      </w:r>
    </w:p>
    <w:p w:rsidR="00404CE8" w:rsidRPr="00C04BEE" w:rsidRDefault="00404CE8" w:rsidP="005E14BB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BEE">
        <w:rPr>
          <w:rFonts w:ascii="Times New Roman" w:hAnsi="Times New Roman" w:cs="Times New Roman"/>
          <w:sz w:val="28"/>
          <w:szCs w:val="28"/>
        </w:rPr>
        <w:t>- ФЗ от 23.11.2009г. №261-ФЗ «Об энергосбережен</w:t>
      </w:r>
      <w:r>
        <w:rPr>
          <w:rFonts w:ascii="Times New Roman" w:hAnsi="Times New Roman" w:cs="Times New Roman"/>
          <w:sz w:val="28"/>
          <w:szCs w:val="28"/>
        </w:rPr>
        <w:t xml:space="preserve">ии и о повышении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энергетической </w:t>
      </w:r>
      <w:r w:rsidRPr="00C04BEE">
        <w:rPr>
          <w:rFonts w:ascii="Times New Roman" w:hAnsi="Times New Roman" w:cs="Times New Roman"/>
          <w:sz w:val="28"/>
          <w:szCs w:val="28"/>
        </w:rPr>
        <w:t>эффективности</w:t>
      </w:r>
      <w:proofErr w:type="gramEnd"/>
      <w:r w:rsidRPr="00C04BEE">
        <w:rPr>
          <w:rFonts w:ascii="Times New Roman" w:hAnsi="Times New Roman" w:cs="Times New Roman"/>
          <w:sz w:val="28"/>
          <w:szCs w:val="28"/>
        </w:rPr>
        <w:t xml:space="preserve"> и о внесении изменений в отдельные законодательные акты РФ (в ред. от 29.07.2016г.);</w:t>
      </w:r>
    </w:p>
    <w:p w:rsidR="00404CE8" w:rsidRPr="00C04BEE" w:rsidRDefault="00404CE8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BEE">
        <w:rPr>
          <w:rFonts w:ascii="Times New Roman" w:hAnsi="Times New Roman" w:cs="Times New Roman"/>
          <w:sz w:val="28"/>
          <w:szCs w:val="28"/>
        </w:rPr>
        <w:t xml:space="preserve">- Постановление Правительства РФ от 11.02.2021г. № 161 «Об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утратившим силу некоторых актов Правительства Российской </w:t>
      </w:r>
      <w:r w:rsidRPr="00C04BEE">
        <w:rPr>
          <w:rFonts w:ascii="Times New Roman" w:hAnsi="Times New Roman" w:cs="Times New Roman"/>
          <w:sz w:val="28"/>
          <w:szCs w:val="28"/>
        </w:rPr>
        <w:lastRenderedPageBreak/>
        <w:t>Федерации и отдельных положений некоторых актов Правительства Российской Федерации»;</w:t>
      </w:r>
    </w:p>
    <w:p w:rsidR="00404CE8" w:rsidRPr="00C04BEE" w:rsidRDefault="00404CE8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BEE">
        <w:rPr>
          <w:rFonts w:ascii="Times New Roman" w:hAnsi="Times New Roman" w:cs="Times New Roman"/>
          <w:sz w:val="28"/>
          <w:szCs w:val="28"/>
        </w:rPr>
        <w:t xml:space="preserve">- Приказ Минэкономразвития России от 28.04.2021г. №231 «Об утверждении методики расчета значений целевых показателей в области энергосбережения и повышения энергетической эффективности, достижение которых обеспечивается в результате реализации региональных и муниципальных программ в области энергосбережения и повышения </w:t>
      </w:r>
      <w:proofErr w:type="spellStart"/>
      <w:r w:rsidRPr="00C04BEE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 w:rsidRPr="00C04BEE">
        <w:rPr>
          <w:rFonts w:ascii="Times New Roman" w:hAnsi="Times New Roman" w:cs="Times New Roman"/>
          <w:sz w:val="28"/>
          <w:szCs w:val="28"/>
        </w:rPr>
        <w:t>.</w:t>
      </w:r>
    </w:p>
    <w:p w:rsidR="00404CE8" w:rsidRDefault="00E92265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Распоряжение Администрации Курской области от 03.02.2022 №53-ра </w:t>
      </w:r>
      <w:r w:rsidRPr="00536FEF">
        <w:rPr>
          <w:rFonts w:ascii="Times New Roman" w:hAnsi="Times New Roman" w:cs="Times New Roman"/>
          <w:sz w:val="28"/>
          <w:szCs w:val="28"/>
        </w:rPr>
        <w:t xml:space="preserve">«Об организации </w:t>
      </w:r>
      <w:r w:rsidR="00536FEF" w:rsidRPr="00536FEF">
        <w:rPr>
          <w:rFonts w:ascii="Times New Roman" w:hAnsi="Times New Roman" w:cs="Times New Roman"/>
          <w:sz w:val="28"/>
          <w:szCs w:val="28"/>
        </w:rPr>
        <w:t xml:space="preserve">Администрацией Курской области работы по реализации государственной политики в сфере энергосбережения и повышения </w:t>
      </w:r>
      <w:proofErr w:type="spellStart"/>
      <w:r w:rsidR="00536FEF" w:rsidRPr="00536FEF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 w:rsidRPr="00536FEF">
        <w:rPr>
          <w:rFonts w:ascii="Times New Roman" w:hAnsi="Times New Roman" w:cs="Times New Roman"/>
          <w:sz w:val="28"/>
          <w:szCs w:val="28"/>
        </w:rPr>
        <w:t>»</w:t>
      </w:r>
      <w:r w:rsidR="00907571">
        <w:rPr>
          <w:rFonts w:ascii="Times New Roman" w:hAnsi="Times New Roman" w:cs="Times New Roman"/>
          <w:sz w:val="28"/>
          <w:szCs w:val="28"/>
        </w:rPr>
        <w:t>.</w:t>
      </w:r>
    </w:p>
    <w:p w:rsidR="00C03277" w:rsidRDefault="00C03277">
      <w:pPr>
        <w:rPr>
          <w:rFonts w:ascii="Times New Roman" w:hAnsi="Times New Roman" w:cs="Times New Roman"/>
          <w:sz w:val="28"/>
          <w:szCs w:val="28"/>
        </w:rPr>
      </w:pPr>
    </w:p>
    <w:p w:rsidR="00C849DC" w:rsidRPr="004C0688" w:rsidRDefault="004C0688" w:rsidP="004C0688">
      <w:pPr>
        <w:spacing w:after="0" w:line="276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="00C849DC" w:rsidRPr="004C0688">
        <w:rPr>
          <w:rFonts w:ascii="Times New Roman" w:hAnsi="Times New Roman" w:cs="Times New Roman"/>
          <w:b/>
          <w:sz w:val="28"/>
          <w:szCs w:val="28"/>
        </w:rPr>
        <w:t>ОБЩАЯ ХАРАКТЕРИСТИКА ТЕКУЩЕГО СОСТОЯНИЯ СФЕРЫ ДЕЯТЕЛЬНОСТИ МУНИЦИПАЛЬНОГО ОБРАЗОВАНИЯ</w:t>
      </w:r>
      <w:r w:rsidR="00796FB7" w:rsidRPr="004C0688">
        <w:rPr>
          <w:rFonts w:ascii="Times New Roman" w:hAnsi="Times New Roman" w:cs="Times New Roman"/>
          <w:b/>
          <w:sz w:val="28"/>
          <w:szCs w:val="28"/>
        </w:rPr>
        <w:t>,</w:t>
      </w:r>
      <w:r w:rsidR="00C849DC" w:rsidRPr="004C0688">
        <w:rPr>
          <w:rFonts w:ascii="Times New Roman" w:hAnsi="Times New Roman" w:cs="Times New Roman"/>
          <w:b/>
          <w:sz w:val="28"/>
          <w:szCs w:val="28"/>
        </w:rPr>
        <w:t xml:space="preserve"> В РАМКАХ КОТОРОЙ РЕАЛИЗУЕТСЯ ПРОГРАМ</w:t>
      </w:r>
      <w:r w:rsidR="00395205" w:rsidRPr="004C0688">
        <w:rPr>
          <w:rFonts w:ascii="Times New Roman" w:hAnsi="Times New Roman" w:cs="Times New Roman"/>
          <w:b/>
          <w:sz w:val="28"/>
          <w:szCs w:val="28"/>
        </w:rPr>
        <w:t>МА</w:t>
      </w:r>
    </w:p>
    <w:p w:rsidR="00C849DC" w:rsidRPr="00C849DC" w:rsidRDefault="00C849DC" w:rsidP="0095293D">
      <w:pPr>
        <w:pStyle w:val="a4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2265" w:rsidRDefault="00E92265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границах </w:t>
      </w:r>
      <w:proofErr w:type="spellStart"/>
      <w:r w:rsidR="006D2C63" w:rsidRPr="00C3178B">
        <w:rPr>
          <w:rFonts w:ascii="Times New Roman" w:hAnsi="Times New Roman" w:cs="Times New Roman"/>
          <w:sz w:val="28"/>
          <w:szCs w:val="28"/>
        </w:rPr>
        <w:t>Удобенского</w:t>
      </w:r>
      <w:proofErr w:type="spellEnd"/>
      <w:r w:rsidR="006D2C63" w:rsidRPr="00C3178B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вопросы э</w:t>
      </w:r>
      <w:r w:rsidR="006365CE">
        <w:rPr>
          <w:rFonts w:ascii="Times New Roman" w:hAnsi="Times New Roman" w:cs="Times New Roman"/>
          <w:sz w:val="28"/>
          <w:szCs w:val="28"/>
        </w:rPr>
        <w:t>нерго</w:t>
      </w:r>
      <w:r>
        <w:rPr>
          <w:rFonts w:ascii="Times New Roman" w:hAnsi="Times New Roman" w:cs="Times New Roman"/>
          <w:sz w:val="28"/>
          <w:szCs w:val="28"/>
        </w:rPr>
        <w:t xml:space="preserve">снабжения отнесены к полномочиям </w:t>
      </w:r>
      <w:proofErr w:type="spellStart"/>
      <w:r w:rsidR="006D2C63" w:rsidRPr="00C3178B">
        <w:rPr>
          <w:rFonts w:ascii="Times New Roman" w:hAnsi="Times New Roman" w:cs="Times New Roman"/>
          <w:sz w:val="28"/>
          <w:szCs w:val="28"/>
        </w:rPr>
        <w:t>Горшеченского</w:t>
      </w:r>
      <w:proofErr w:type="spellEnd"/>
      <w:r w:rsidR="006D2C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района.</w:t>
      </w:r>
    </w:p>
    <w:p w:rsidR="00A223F4" w:rsidRDefault="00A223F4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6FEF" w:rsidRDefault="00536FEF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</w:t>
      </w:r>
      <w:r w:rsidR="00C37426">
        <w:rPr>
          <w:rFonts w:ascii="Times New Roman" w:hAnsi="Times New Roman" w:cs="Times New Roman"/>
          <w:sz w:val="28"/>
          <w:szCs w:val="28"/>
        </w:rPr>
        <w:t xml:space="preserve"> Подведомственные организации</w:t>
      </w:r>
      <w:r w:rsidR="00C37426" w:rsidRPr="00C374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2C63" w:rsidRPr="00C3178B">
        <w:rPr>
          <w:rFonts w:ascii="Times New Roman" w:hAnsi="Times New Roman" w:cs="Times New Roman"/>
          <w:sz w:val="28"/>
          <w:szCs w:val="28"/>
        </w:rPr>
        <w:t>Удобенского</w:t>
      </w:r>
      <w:proofErr w:type="spellEnd"/>
      <w:r w:rsidR="006D2C63" w:rsidRPr="00C3178B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6D2C63" w:rsidRPr="00C3178B">
        <w:rPr>
          <w:rFonts w:ascii="Times New Roman" w:hAnsi="Times New Roman" w:cs="Times New Roman"/>
          <w:sz w:val="28"/>
          <w:szCs w:val="28"/>
        </w:rPr>
        <w:t>Горшеченского</w:t>
      </w:r>
      <w:proofErr w:type="spellEnd"/>
      <w:r w:rsidR="006D2C63" w:rsidRPr="00C3178B">
        <w:rPr>
          <w:rFonts w:ascii="Times New Roman" w:hAnsi="Times New Roman" w:cs="Times New Roman"/>
          <w:sz w:val="28"/>
          <w:szCs w:val="28"/>
        </w:rPr>
        <w:t xml:space="preserve"> </w:t>
      </w:r>
      <w:r w:rsidR="00C37426">
        <w:rPr>
          <w:rFonts w:ascii="Times New Roman" w:hAnsi="Times New Roman" w:cs="Times New Roman"/>
          <w:sz w:val="28"/>
          <w:szCs w:val="28"/>
        </w:rPr>
        <w:t>района</w:t>
      </w:r>
    </w:p>
    <w:p w:rsidR="008B73B9" w:rsidRDefault="008B73B9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355" w:type="dxa"/>
        <w:tblInd w:w="392" w:type="dxa"/>
        <w:tblLook w:val="04A0" w:firstRow="1" w:lastRow="0" w:firstColumn="1" w:lastColumn="0" w:noHBand="0" w:noVBand="1"/>
      </w:tblPr>
      <w:tblGrid>
        <w:gridCol w:w="704"/>
        <w:gridCol w:w="3690"/>
        <w:gridCol w:w="3402"/>
        <w:gridCol w:w="1559"/>
      </w:tblGrid>
      <w:tr w:rsidR="00616B55" w:rsidRPr="00C37426" w:rsidTr="00C37426">
        <w:tc>
          <w:tcPr>
            <w:tcW w:w="704" w:type="dxa"/>
          </w:tcPr>
          <w:p w:rsidR="00616B55" w:rsidRPr="00C37426" w:rsidRDefault="00616B55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42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90" w:type="dxa"/>
          </w:tcPr>
          <w:p w:rsidR="00616B55" w:rsidRPr="00C37426" w:rsidRDefault="00616B55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426">
              <w:rPr>
                <w:rFonts w:ascii="Times New Roman" w:hAnsi="Times New Roman" w:cs="Times New Roman"/>
                <w:sz w:val="24"/>
                <w:szCs w:val="24"/>
              </w:rPr>
              <w:t>Наименование зданий и сооружений</w:t>
            </w:r>
          </w:p>
        </w:tc>
        <w:tc>
          <w:tcPr>
            <w:tcW w:w="3402" w:type="dxa"/>
          </w:tcPr>
          <w:p w:rsidR="00616B55" w:rsidRPr="00C37426" w:rsidRDefault="00616B55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426">
              <w:rPr>
                <w:rFonts w:ascii="Times New Roman" w:hAnsi="Times New Roman" w:cs="Times New Roman"/>
                <w:sz w:val="24"/>
                <w:szCs w:val="24"/>
              </w:rPr>
              <w:t>Местоположение</w:t>
            </w:r>
          </w:p>
        </w:tc>
        <w:tc>
          <w:tcPr>
            <w:tcW w:w="1559" w:type="dxa"/>
          </w:tcPr>
          <w:p w:rsidR="00616B55" w:rsidRPr="00C37426" w:rsidRDefault="00616B55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426">
              <w:rPr>
                <w:rFonts w:ascii="Times New Roman" w:hAnsi="Times New Roman" w:cs="Times New Roman"/>
                <w:sz w:val="24"/>
                <w:szCs w:val="24"/>
              </w:rPr>
              <w:t>Год постройки</w:t>
            </w:r>
          </w:p>
        </w:tc>
      </w:tr>
      <w:tr w:rsidR="00392FE9" w:rsidRPr="00C37426" w:rsidTr="00C37426">
        <w:tc>
          <w:tcPr>
            <w:tcW w:w="704" w:type="dxa"/>
          </w:tcPr>
          <w:p w:rsidR="00392FE9" w:rsidRPr="00C37426" w:rsidRDefault="00392FE9" w:rsidP="00C37426">
            <w:pPr>
              <w:pStyle w:val="a4"/>
              <w:numPr>
                <w:ilvl w:val="0"/>
                <w:numId w:val="29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:rsidR="00392FE9" w:rsidRPr="006D2C63" w:rsidRDefault="00894673" w:rsidP="006D2C63">
            <w:pPr>
              <w:pStyle w:val="2"/>
              <w:shd w:val="clear" w:color="auto" w:fill="FFFFFF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6D2C63" w:rsidRPr="006D2C63">
                <w:rPr>
                  <w:rStyle w:val="a5"/>
                  <w:rFonts w:ascii="PT-Astra-Sans-Regular" w:hAnsi="PT-Astra-Sans-Regular"/>
                  <w:b w:val="0"/>
                  <w:bCs w:val="0"/>
                  <w:color w:val="252525"/>
                  <w:u w:val="none"/>
                </w:rPr>
                <w:t>МКУК «</w:t>
              </w:r>
              <w:proofErr w:type="spellStart"/>
              <w:r w:rsidR="006D2C63" w:rsidRPr="006D2C63">
                <w:rPr>
                  <w:rStyle w:val="a5"/>
                  <w:rFonts w:ascii="PT-Astra-Sans-Regular" w:hAnsi="PT-Astra-Sans-Regular"/>
                  <w:b w:val="0"/>
                  <w:bCs w:val="0"/>
                  <w:color w:val="252525"/>
                  <w:u w:val="none"/>
                </w:rPr>
                <w:t>Удобенский</w:t>
              </w:r>
              <w:proofErr w:type="spellEnd"/>
              <w:r w:rsidR="006D2C63" w:rsidRPr="006D2C63">
                <w:rPr>
                  <w:rStyle w:val="a5"/>
                  <w:rFonts w:ascii="PT-Astra-Sans-Regular" w:hAnsi="PT-Astra-Sans-Regular"/>
                  <w:b w:val="0"/>
                  <w:bCs w:val="0"/>
                  <w:color w:val="252525"/>
                  <w:u w:val="none"/>
                </w:rPr>
                <w:t xml:space="preserve"> ЦСДК»</w:t>
              </w:r>
            </w:hyperlink>
          </w:p>
        </w:tc>
        <w:tc>
          <w:tcPr>
            <w:tcW w:w="3402" w:type="dxa"/>
          </w:tcPr>
          <w:p w:rsidR="00392FE9" w:rsidRPr="008B73B9" w:rsidRDefault="008B73B9" w:rsidP="000F4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306816 Курская область, </w:t>
            </w:r>
            <w:proofErr w:type="spellStart"/>
            <w:r w:rsidRPr="008B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Горшеченский</w:t>
            </w:r>
            <w:proofErr w:type="spellEnd"/>
            <w:r w:rsidRPr="008B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Pr="008B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Удобенский</w:t>
            </w:r>
            <w:proofErr w:type="spellEnd"/>
            <w:r w:rsidRPr="008B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сельсовет, с. Удобное, ул. Новая, д. 4</w:t>
            </w:r>
          </w:p>
        </w:tc>
        <w:tc>
          <w:tcPr>
            <w:tcW w:w="1559" w:type="dxa"/>
          </w:tcPr>
          <w:p w:rsidR="00392FE9" w:rsidRPr="00C37426" w:rsidRDefault="008B73B9" w:rsidP="00392F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</w:tr>
    </w:tbl>
    <w:p w:rsidR="00665CD8" w:rsidRDefault="00665CD8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691A" w:rsidRDefault="009858EC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Рассматриваются здания, подлежащие анализу по снижению потребления ТЭР согласно приказа </w:t>
      </w:r>
      <w:r w:rsidRPr="009858EC">
        <w:rPr>
          <w:rFonts w:ascii="Times New Roman" w:hAnsi="Times New Roman" w:cs="Times New Roman"/>
          <w:sz w:val="28"/>
          <w:szCs w:val="28"/>
        </w:rPr>
        <w:t xml:space="preserve">Минэкономразвития России от 15 июля 2020 года № 425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858EC">
        <w:rPr>
          <w:rFonts w:ascii="Times New Roman" w:hAnsi="Times New Roman" w:cs="Times New Roman"/>
          <w:sz w:val="28"/>
          <w:szCs w:val="28"/>
        </w:rPr>
        <w:t>Об утверждении методических рекомендаций по определению целевого уровня снижения потребления государственными (муниципальными) учреждениями суммарного объема потребляемых ими энергетических ресурсов и воды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A223F4" w:rsidRDefault="00A223F4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691A" w:rsidRDefault="00536FEF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3 </w:t>
      </w:r>
      <w:r w:rsidR="0095691A">
        <w:rPr>
          <w:rFonts w:ascii="Times New Roman" w:hAnsi="Times New Roman" w:cs="Times New Roman"/>
          <w:sz w:val="28"/>
          <w:szCs w:val="28"/>
        </w:rPr>
        <w:t xml:space="preserve">Сведения об объемах потребления ТЭР и воды объектами муниципальной собственности </w:t>
      </w:r>
      <w:proofErr w:type="spellStart"/>
      <w:r w:rsidR="003F31A0" w:rsidRPr="00C3178B">
        <w:rPr>
          <w:rFonts w:ascii="Times New Roman" w:hAnsi="Times New Roman" w:cs="Times New Roman"/>
          <w:sz w:val="28"/>
          <w:szCs w:val="28"/>
        </w:rPr>
        <w:t>Удобенского</w:t>
      </w:r>
      <w:proofErr w:type="spellEnd"/>
      <w:r w:rsidR="00DD2343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96250E">
        <w:rPr>
          <w:rFonts w:ascii="Times New Roman" w:hAnsi="Times New Roman" w:cs="Times New Roman"/>
          <w:sz w:val="28"/>
          <w:szCs w:val="28"/>
        </w:rPr>
        <w:t>в 2021 году</w:t>
      </w:r>
    </w:p>
    <w:p w:rsidR="003F31A0" w:rsidRDefault="003F31A0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271"/>
        <w:gridCol w:w="1564"/>
        <w:gridCol w:w="1192"/>
        <w:gridCol w:w="1018"/>
        <w:gridCol w:w="1018"/>
        <w:gridCol w:w="1019"/>
      </w:tblGrid>
      <w:tr w:rsidR="0095691A" w:rsidRPr="001119EB" w:rsidTr="001709BE">
        <w:tc>
          <w:tcPr>
            <w:tcW w:w="567" w:type="dxa"/>
            <w:vMerge w:val="restart"/>
          </w:tcPr>
          <w:p w:rsidR="0095691A" w:rsidRPr="001119EB" w:rsidRDefault="0095691A" w:rsidP="0095293D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19E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85" w:type="dxa"/>
            <w:vMerge w:val="restart"/>
          </w:tcPr>
          <w:p w:rsidR="0095691A" w:rsidRPr="001119EB" w:rsidRDefault="0095691A" w:rsidP="0095293D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9E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зданий и сооружений</w:t>
            </w:r>
          </w:p>
        </w:tc>
        <w:tc>
          <w:tcPr>
            <w:tcW w:w="7082" w:type="dxa"/>
            <w:gridSpan w:val="6"/>
          </w:tcPr>
          <w:p w:rsidR="0095691A" w:rsidRPr="001119EB" w:rsidRDefault="0095691A" w:rsidP="0095293D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9EB">
              <w:rPr>
                <w:rFonts w:ascii="Times New Roman" w:hAnsi="Times New Roman" w:cs="Times New Roman"/>
                <w:sz w:val="24"/>
                <w:szCs w:val="24"/>
              </w:rPr>
              <w:t>Вид ТЭР</w:t>
            </w:r>
          </w:p>
        </w:tc>
      </w:tr>
      <w:tr w:rsidR="0095691A" w:rsidRPr="001119EB" w:rsidTr="001709BE">
        <w:trPr>
          <w:cantSplit/>
          <w:trHeight w:val="1633"/>
        </w:trPr>
        <w:tc>
          <w:tcPr>
            <w:tcW w:w="567" w:type="dxa"/>
            <w:vMerge/>
          </w:tcPr>
          <w:p w:rsidR="0095691A" w:rsidRPr="001119EB" w:rsidRDefault="0095691A" w:rsidP="0095293D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5691A" w:rsidRPr="001119EB" w:rsidRDefault="0095691A" w:rsidP="0095293D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extDirection w:val="btLr"/>
          </w:tcPr>
          <w:p w:rsidR="0095691A" w:rsidRPr="001119EB" w:rsidRDefault="0095691A" w:rsidP="0095293D">
            <w:pPr>
              <w:pStyle w:val="a4"/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Электрическая энергия тыс. кВт*час</w:t>
            </w:r>
          </w:p>
        </w:tc>
        <w:tc>
          <w:tcPr>
            <w:tcW w:w="1564" w:type="dxa"/>
            <w:textDirection w:val="btLr"/>
          </w:tcPr>
          <w:p w:rsidR="0095691A" w:rsidRDefault="0095691A" w:rsidP="0095293D">
            <w:pPr>
              <w:pStyle w:val="a4"/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</w:t>
            </w:r>
          </w:p>
          <w:p w:rsidR="0095691A" w:rsidRPr="001119EB" w:rsidRDefault="0095691A" w:rsidP="0095293D">
            <w:pPr>
              <w:pStyle w:val="a4"/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92" w:type="dxa"/>
            <w:textDirection w:val="btLr"/>
          </w:tcPr>
          <w:p w:rsidR="0095691A" w:rsidRPr="0095691A" w:rsidRDefault="0095691A" w:rsidP="0095293D">
            <w:pPr>
              <w:pStyle w:val="a4"/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91A">
              <w:rPr>
                <w:rFonts w:ascii="Times New Roman" w:hAnsi="Times New Roman" w:cs="Times New Roman"/>
                <w:sz w:val="24"/>
                <w:szCs w:val="24"/>
              </w:rPr>
              <w:t xml:space="preserve">Вода,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018" w:type="dxa"/>
            <w:textDirection w:val="btLr"/>
          </w:tcPr>
          <w:p w:rsidR="0095691A" w:rsidRPr="001119EB" w:rsidRDefault="0095691A" w:rsidP="0095293D">
            <w:pPr>
              <w:pStyle w:val="a4"/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Уголь, т</w:t>
            </w:r>
          </w:p>
        </w:tc>
        <w:tc>
          <w:tcPr>
            <w:tcW w:w="1018" w:type="dxa"/>
            <w:textDirection w:val="btLr"/>
          </w:tcPr>
          <w:p w:rsidR="0095691A" w:rsidRPr="001119EB" w:rsidRDefault="0095691A" w:rsidP="0095293D">
            <w:pPr>
              <w:pStyle w:val="a4"/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Мазут, т</w:t>
            </w:r>
          </w:p>
        </w:tc>
        <w:tc>
          <w:tcPr>
            <w:tcW w:w="1019" w:type="dxa"/>
            <w:textDirection w:val="btLr"/>
          </w:tcPr>
          <w:p w:rsidR="0095691A" w:rsidRPr="001119EB" w:rsidRDefault="0095691A" w:rsidP="0095293D">
            <w:pPr>
              <w:pStyle w:val="a4"/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Прочее топливо, т</w:t>
            </w:r>
          </w:p>
        </w:tc>
      </w:tr>
      <w:tr w:rsidR="00CB3370" w:rsidRPr="001119EB" w:rsidTr="003F31A0">
        <w:tc>
          <w:tcPr>
            <w:tcW w:w="567" w:type="dxa"/>
          </w:tcPr>
          <w:p w:rsidR="00CB3370" w:rsidRPr="001119EB" w:rsidRDefault="00CB3370" w:rsidP="0095293D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5" w:type="dxa"/>
            <w:vAlign w:val="center"/>
          </w:tcPr>
          <w:p w:rsidR="00CB3370" w:rsidRPr="003F31A0" w:rsidRDefault="00CB3370" w:rsidP="003F31A0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31A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3F31A0" w:rsidRPr="003F31A0">
              <w:rPr>
                <w:rFonts w:ascii="Times New Roman" w:hAnsi="Times New Roman" w:cs="Times New Roman"/>
                <w:sz w:val="24"/>
                <w:szCs w:val="24"/>
              </w:rPr>
              <w:t>Удобенского</w:t>
            </w:r>
            <w:proofErr w:type="spellEnd"/>
            <w:r w:rsidR="00BC2DF6" w:rsidRPr="003F31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31A0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</w:tc>
        <w:tc>
          <w:tcPr>
            <w:tcW w:w="1271" w:type="dxa"/>
          </w:tcPr>
          <w:p w:rsidR="00CB3370" w:rsidRPr="001119EB" w:rsidRDefault="003F31A0" w:rsidP="0095293D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10,304</w:t>
            </w:r>
          </w:p>
        </w:tc>
        <w:tc>
          <w:tcPr>
            <w:tcW w:w="1564" w:type="dxa"/>
          </w:tcPr>
          <w:p w:rsidR="00CB3370" w:rsidRPr="001119EB" w:rsidRDefault="00CB3370" w:rsidP="0095293D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:rsidR="00CB3370" w:rsidRPr="001119EB" w:rsidRDefault="00CB3370" w:rsidP="0095293D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CB3370" w:rsidRPr="001119EB" w:rsidRDefault="00CB3370" w:rsidP="0095293D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CB3370" w:rsidRPr="001119EB" w:rsidRDefault="00CB3370" w:rsidP="0095293D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CB3370" w:rsidRPr="001119EB" w:rsidRDefault="00CB3370" w:rsidP="0095293D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1A0" w:rsidRPr="001119EB" w:rsidTr="003F31A0">
        <w:tc>
          <w:tcPr>
            <w:tcW w:w="567" w:type="dxa"/>
          </w:tcPr>
          <w:p w:rsidR="003F31A0" w:rsidRPr="001119EB" w:rsidRDefault="003F31A0" w:rsidP="0095293D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3F31A0" w:rsidRPr="003F31A0" w:rsidRDefault="00894673" w:rsidP="003F31A0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3F31A0" w:rsidRPr="003F31A0">
                <w:rPr>
                  <w:rStyle w:val="a5"/>
                  <w:rFonts w:ascii="Times New Roman" w:hAnsi="Times New Roman" w:cs="Times New Roman"/>
                  <w:b w:val="0"/>
                  <w:bCs w:val="0"/>
                  <w:color w:val="252525"/>
                  <w:sz w:val="24"/>
                  <w:szCs w:val="24"/>
                  <w:u w:val="none"/>
                </w:rPr>
                <w:t>МКУК «</w:t>
              </w:r>
              <w:proofErr w:type="spellStart"/>
              <w:r w:rsidR="003F31A0" w:rsidRPr="003F31A0">
                <w:rPr>
                  <w:rStyle w:val="a5"/>
                  <w:rFonts w:ascii="Times New Roman" w:hAnsi="Times New Roman" w:cs="Times New Roman"/>
                  <w:b w:val="0"/>
                  <w:bCs w:val="0"/>
                  <w:color w:val="252525"/>
                  <w:sz w:val="24"/>
                  <w:szCs w:val="24"/>
                  <w:u w:val="none"/>
                </w:rPr>
                <w:t>Удобенский</w:t>
              </w:r>
              <w:proofErr w:type="spellEnd"/>
              <w:r w:rsidR="003F31A0" w:rsidRPr="003F31A0">
                <w:rPr>
                  <w:rStyle w:val="a5"/>
                  <w:rFonts w:ascii="Times New Roman" w:hAnsi="Times New Roman" w:cs="Times New Roman"/>
                  <w:b w:val="0"/>
                  <w:bCs w:val="0"/>
                  <w:color w:val="252525"/>
                  <w:sz w:val="24"/>
                  <w:szCs w:val="24"/>
                  <w:u w:val="none"/>
                </w:rPr>
                <w:t xml:space="preserve"> ЦСДК»</w:t>
              </w:r>
            </w:hyperlink>
          </w:p>
        </w:tc>
        <w:tc>
          <w:tcPr>
            <w:tcW w:w="1271" w:type="dxa"/>
          </w:tcPr>
          <w:p w:rsidR="003F31A0" w:rsidRDefault="003F31A0" w:rsidP="0095293D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0,715</w:t>
            </w:r>
          </w:p>
        </w:tc>
        <w:tc>
          <w:tcPr>
            <w:tcW w:w="1564" w:type="dxa"/>
          </w:tcPr>
          <w:p w:rsidR="003F31A0" w:rsidRPr="001119EB" w:rsidRDefault="002F7B44" w:rsidP="002F7B44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0,0045</w:t>
            </w:r>
          </w:p>
        </w:tc>
        <w:tc>
          <w:tcPr>
            <w:tcW w:w="1192" w:type="dxa"/>
          </w:tcPr>
          <w:p w:rsidR="003F31A0" w:rsidRPr="001119EB" w:rsidRDefault="003F31A0" w:rsidP="0095293D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3F31A0" w:rsidRPr="001119EB" w:rsidRDefault="003F31A0" w:rsidP="0095293D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3F31A0" w:rsidRPr="001119EB" w:rsidRDefault="003F31A0" w:rsidP="0095293D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3F31A0" w:rsidRPr="001119EB" w:rsidRDefault="003F31A0" w:rsidP="0095293D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30DD" w:rsidRDefault="00BD30DD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691A" w:rsidRDefault="00536FEF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4 - </w:t>
      </w:r>
      <w:r w:rsidR="000F3CBD">
        <w:rPr>
          <w:rFonts w:ascii="Times New Roman" w:hAnsi="Times New Roman" w:cs="Times New Roman"/>
          <w:sz w:val="28"/>
          <w:szCs w:val="28"/>
        </w:rPr>
        <w:t>Сведения о наличии и потребности приборов учета ТЭР и воды объектов муниципальной собственности</w:t>
      </w:r>
      <w:r w:rsidR="000F3CBD" w:rsidRPr="000F3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7B44" w:rsidRPr="00C3178B">
        <w:rPr>
          <w:rFonts w:ascii="Times New Roman" w:hAnsi="Times New Roman" w:cs="Times New Roman"/>
          <w:sz w:val="28"/>
          <w:szCs w:val="28"/>
        </w:rPr>
        <w:t>Удобенского</w:t>
      </w:r>
      <w:proofErr w:type="spellEnd"/>
      <w:r w:rsidR="002F7B44" w:rsidRPr="00C3178B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2F7B44" w:rsidRPr="00C3178B">
        <w:rPr>
          <w:rFonts w:ascii="Times New Roman" w:hAnsi="Times New Roman" w:cs="Times New Roman"/>
          <w:sz w:val="28"/>
          <w:szCs w:val="28"/>
        </w:rPr>
        <w:t>Горшеченского</w:t>
      </w:r>
      <w:proofErr w:type="spellEnd"/>
      <w:r w:rsidR="002F7B44" w:rsidRPr="00C3178B">
        <w:rPr>
          <w:rFonts w:ascii="Times New Roman" w:hAnsi="Times New Roman" w:cs="Times New Roman"/>
          <w:sz w:val="28"/>
          <w:szCs w:val="28"/>
        </w:rPr>
        <w:t xml:space="preserve"> </w:t>
      </w:r>
      <w:r w:rsidR="001709BE">
        <w:rPr>
          <w:rFonts w:ascii="Times New Roman" w:hAnsi="Times New Roman" w:cs="Times New Roman"/>
          <w:sz w:val="28"/>
          <w:szCs w:val="28"/>
        </w:rPr>
        <w:t>района</w:t>
      </w:r>
    </w:p>
    <w:p w:rsidR="002F7B44" w:rsidRDefault="002F7B44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33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482"/>
        <w:gridCol w:w="2065"/>
        <w:gridCol w:w="1134"/>
        <w:gridCol w:w="992"/>
        <w:gridCol w:w="1564"/>
        <w:gridCol w:w="1276"/>
        <w:gridCol w:w="1134"/>
        <w:gridCol w:w="986"/>
      </w:tblGrid>
      <w:tr w:rsidR="000F3CBD" w:rsidTr="00CC400B">
        <w:tc>
          <w:tcPr>
            <w:tcW w:w="482" w:type="dxa"/>
            <w:vMerge w:val="restart"/>
          </w:tcPr>
          <w:p w:rsidR="000F3CBD" w:rsidRPr="000F3CBD" w:rsidRDefault="000F3CBD" w:rsidP="0095293D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3CB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65" w:type="dxa"/>
            <w:vMerge w:val="restart"/>
          </w:tcPr>
          <w:p w:rsidR="000F3CBD" w:rsidRPr="000F3CBD" w:rsidRDefault="000F3CBD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CBD">
              <w:rPr>
                <w:rFonts w:ascii="Times New Roman" w:hAnsi="Times New Roman" w:cs="Times New Roman"/>
                <w:sz w:val="24"/>
                <w:szCs w:val="24"/>
              </w:rPr>
              <w:t>Наименование зданий и сооружений</w:t>
            </w:r>
          </w:p>
        </w:tc>
        <w:tc>
          <w:tcPr>
            <w:tcW w:w="7086" w:type="dxa"/>
            <w:gridSpan w:val="6"/>
          </w:tcPr>
          <w:p w:rsidR="000F3CBD" w:rsidRPr="000F3CBD" w:rsidRDefault="000F3CBD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CBD">
              <w:rPr>
                <w:rFonts w:ascii="Times New Roman" w:hAnsi="Times New Roman" w:cs="Times New Roman"/>
                <w:sz w:val="24"/>
                <w:szCs w:val="24"/>
              </w:rPr>
              <w:t>Приборы коммерческого учета</w:t>
            </w:r>
          </w:p>
        </w:tc>
      </w:tr>
      <w:tr w:rsidR="000F3CBD" w:rsidTr="00CC400B">
        <w:tc>
          <w:tcPr>
            <w:tcW w:w="482" w:type="dxa"/>
            <w:vMerge/>
          </w:tcPr>
          <w:p w:rsidR="000F3CBD" w:rsidRPr="000F3CBD" w:rsidRDefault="000F3CBD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vMerge/>
          </w:tcPr>
          <w:p w:rsidR="000F3CBD" w:rsidRPr="000F3CBD" w:rsidRDefault="000F3CBD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0F3CBD" w:rsidRPr="000F3CBD" w:rsidRDefault="000F3CBD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CBD">
              <w:rPr>
                <w:rFonts w:ascii="Times New Roman" w:hAnsi="Times New Roman" w:cs="Times New Roman"/>
                <w:sz w:val="24"/>
                <w:szCs w:val="24"/>
              </w:rPr>
              <w:t>Электроэнергия</w:t>
            </w:r>
          </w:p>
        </w:tc>
        <w:tc>
          <w:tcPr>
            <w:tcW w:w="2840" w:type="dxa"/>
            <w:gridSpan w:val="2"/>
          </w:tcPr>
          <w:p w:rsidR="000F3CBD" w:rsidRPr="000F3CBD" w:rsidRDefault="000F3CBD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CBD">
              <w:rPr>
                <w:rFonts w:ascii="Times New Roman" w:hAnsi="Times New Roman" w:cs="Times New Roman"/>
                <w:sz w:val="24"/>
                <w:szCs w:val="24"/>
              </w:rPr>
              <w:t>Газ</w:t>
            </w:r>
          </w:p>
        </w:tc>
        <w:tc>
          <w:tcPr>
            <w:tcW w:w="2120" w:type="dxa"/>
            <w:gridSpan w:val="2"/>
          </w:tcPr>
          <w:p w:rsidR="000F3CBD" w:rsidRPr="000F3CBD" w:rsidRDefault="000F3CBD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CBD">
              <w:rPr>
                <w:rFonts w:ascii="Times New Roman" w:hAnsi="Times New Roman" w:cs="Times New Roman"/>
                <w:sz w:val="24"/>
                <w:szCs w:val="24"/>
              </w:rPr>
              <w:t>Вода</w:t>
            </w:r>
          </w:p>
        </w:tc>
      </w:tr>
      <w:tr w:rsidR="000F3CBD" w:rsidTr="00BB1E80">
        <w:trPr>
          <w:cantSplit/>
          <w:trHeight w:val="1498"/>
        </w:trPr>
        <w:tc>
          <w:tcPr>
            <w:tcW w:w="482" w:type="dxa"/>
            <w:vMerge/>
          </w:tcPr>
          <w:p w:rsidR="000F3CBD" w:rsidRPr="000F3CBD" w:rsidRDefault="000F3CBD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vMerge/>
          </w:tcPr>
          <w:p w:rsidR="000F3CBD" w:rsidRPr="000F3CBD" w:rsidRDefault="000F3CBD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:rsidR="000F3CBD" w:rsidRPr="000F3CBD" w:rsidRDefault="000F3CBD" w:rsidP="0095293D">
            <w:pPr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CBD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992" w:type="dxa"/>
            <w:textDirection w:val="btLr"/>
          </w:tcPr>
          <w:p w:rsidR="000F3CBD" w:rsidRPr="000F3CBD" w:rsidRDefault="000F3CBD" w:rsidP="0095293D">
            <w:pPr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CBD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564" w:type="dxa"/>
            <w:textDirection w:val="btLr"/>
          </w:tcPr>
          <w:p w:rsidR="000F3CBD" w:rsidRPr="000F3CBD" w:rsidRDefault="000F3CBD" w:rsidP="0095293D">
            <w:pPr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CBD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textDirection w:val="btLr"/>
          </w:tcPr>
          <w:p w:rsidR="000F3CBD" w:rsidRPr="000F3CBD" w:rsidRDefault="000F3CBD" w:rsidP="0095293D">
            <w:pPr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CBD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134" w:type="dxa"/>
            <w:textDirection w:val="btLr"/>
          </w:tcPr>
          <w:p w:rsidR="000F3CBD" w:rsidRPr="000F3CBD" w:rsidRDefault="000F3CBD" w:rsidP="0095293D">
            <w:pPr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CBD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986" w:type="dxa"/>
            <w:textDirection w:val="btLr"/>
          </w:tcPr>
          <w:p w:rsidR="000F3CBD" w:rsidRPr="000F3CBD" w:rsidRDefault="000F3CBD" w:rsidP="0095293D">
            <w:pPr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CBD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2F7B44" w:rsidTr="00EE016E">
        <w:tc>
          <w:tcPr>
            <w:tcW w:w="482" w:type="dxa"/>
          </w:tcPr>
          <w:p w:rsidR="002F7B44" w:rsidRPr="001119EB" w:rsidRDefault="002F7B44" w:rsidP="0095293D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5" w:type="dxa"/>
            <w:vAlign w:val="center"/>
          </w:tcPr>
          <w:p w:rsidR="002F7B44" w:rsidRPr="003F31A0" w:rsidRDefault="002F7B44" w:rsidP="00EE016E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31A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3F31A0">
              <w:rPr>
                <w:rFonts w:ascii="Times New Roman" w:hAnsi="Times New Roman" w:cs="Times New Roman"/>
                <w:sz w:val="24"/>
                <w:szCs w:val="24"/>
              </w:rPr>
              <w:t>Удобенского</w:t>
            </w:r>
            <w:proofErr w:type="spellEnd"/>
            <w:r w:rsidRPr="003F31A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134" w:type="dxa"/>
          </w:tcPr>
          <w:p w:rsidR="002F7B44" w:rsidRPr="000F3CBD" w:rsidRDefault="002F7B44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992" w:type="dxa"/>
          </w:tcPr>
          <w:p w:rsidR="002F7B44" w:rsidRPr="000F3CBD" w:rsidRDefault="002F7B44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:rsidR="002F7B44" w:rsidRPr="000F3CBD" w:rsidRDefault="002F7B44" w:rsidP="003F31A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F7B44" w:rsidRPr="000F3CBD" w:rsidRDefault="002F7B44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7B44" w:rsidRPr="000F3CBD" w:rsidRDefault="002F7B44" w:rsidP="003F31A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2F7B44" w:rsidRPr="000F3CBD" w:rsidRDefault="002F7B44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B44" w:rsidTr="00EE016E">
        <w:tc>
          <w:tcPr>
            <w:tcW w:w="482" w:type="dxa"/>
          </w:tcPr>
          <w:p w:rsidR="002F7B44" w:rsidRPr="001119EB" w:rsidRDefault="002F7B44" w:rsidP="0095293D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5" w:type="dxa"/>
            <w:vAlign w:val="center"/>
          </w:tcPr>
          <w:p w:rsidR="002F7B44" w:rsidRPr="003F31A0" w:rsidRDefault="00894673" w:rsidP="00EE016E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2F7B44" w:rsidRPr="003F31A0">
                <w:rPr>
                  <w:rStyle w:val="a5"/>
                  <w:rFonts w:ascii="Times New Roman" w:hAnsi="Times New Roman" w:cs="Times New Roman"/>
                  <w:b w:val="0"/>
                  <w:bCs w:val="0"/>
                  <w:color w:val="252525"/>
                  <w:sz w:val="24"/>
                  <w:szCs w:val="24"/>
                  <w:u w:val="none"/>
                </w:rPr>
                <w:t>МКУК «</w:t>
              </w:r>
              <w:proofErr w:type="spellStart"/>
              <w:r w:rsidR="002F7B44" w:rsidRPr="003F31A0">
                <w:rPr>
                  <w:rStyle w:val="a5"/>
                  <w:rFonts w:ascii="Times New Roman" w:hAnsi="Times New Roman" w:cs="Times New Roman"/>
                  <w:b w:val="0"/>
                  <w:bCs w:val="0"/>
                  <w:color w:val="252525"/>
                  <w:sz w:val="24"/>
                  <w:szCs w:val="24"/>
                  <w:u w:val="none"/>
                </w:rPr>
                <w:t>Удобенский</w:t>
              </w:r>
              <w:proofErr w:type="spellEnd"/>
              <w:r w:rsidR="002F7B44" w:rsidRPr="003F31A0">
                <w:rPr>
                  <w:rStyle w:val="a5"/>
                  <w:rFonts w:ascii="Times New Roman" w:hAnsi="Times New Roman" w:cs="Times New Roman"/>
                  <w:b w:val="0"/>
                  <w:bCs w:val="0"/>
                  <w:color w:val="252525"/>
                  <w:sz w:val="24"/>
                  <w:szCs w:val="24"/>
                  <w:u w:val="none"/>
                </w:rPr>
                <w:t xml:space="preserve"> ЦСДК»</w:t>
              </w:r>
            </w:hyperlink>
          </w:p>
        </w:tc>
        <w:tc>
          <w:tcPr>
            <w:tcW w:w="1134" w:type="dxa"/>
          </w:tcPr>
          <w:p w:rsidR="002F7B44" w:rsidRPr="000F3CBD" w:rsidRDefault="002F7B44" w:rsidP="003F31A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992" w:type="dxa"/>
          </w:tcPr>
          <w:p w:rsidR="002F7B44" w:rsidRPr="000F3CBD" w:rsidRDefault="002F7B44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:rsidR="002F7B44" w:rsidRPr="000F3CBD" w:rsidRDefault="002F7B44" w:rsidP="00EE016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</w:tcPr>
          <w:p w:rsidR="002F7B44" w:rsidRPr="000F3CBD" w:rsidRDefault="002F7B44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7B44" w:rsidRPr="000F3CBD" w:rsidRDefault="002F7B44" w:rsidP="003F31A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2F7B44" w:rsidRPr="000F3CBD" w:rsidRDefault="002F7B44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3370" w:rsidRDefault="00CB3370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3CBD" w:rsidRDefault="000F3CBD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пределах полномочий, установленных законодательством Российской Федерации </w:t>
      </w:r>
      <w:proofErr w:type="spellStart"/>
      <w:r w:rsidR="002F7B44" w:rsidRPr="002F7B44">
        <w:rPr>
          <w:rFonts w:ascii="Times New Roman" w:hAnsi="Times New Roman" w:cs="Times New Roman"/>
          <w:sz w:val="28"/>
          <w:szCs w:val="28"/>
        </w:rPr>
        <w:t>Удобенский</w:t>
      </w:r>
      <w:proofErr w:type="spellEnd"/>
      <w:r w:rsidR="0088354A">
        <w:rPr>
          <w:rFonts w:ascii="Times New Roman" w:hAnsi="Times New Roman" w:cs="Times New Roman"/>
          <w:sz w:val="28"/>
          <w:szCs w:val="28"/>
        </w:rPr>
        <w:t xml:space="preserve"> </w:t>
      </w:r>
      <w:r w:rsidR="00DD2343">
        <w:rPr>
          <w:rFonts w:ascii="Times New Roman" w:hAnsi="Times New Roman" w:cs="Times New Roman"/>
          <w:sz w:val="28"/>
          <w:szCs w:val="28"/>
        </w:rPr>
        <w:t xml:space="preserve">сельсовет </w:t>
      </w:r>
      <w:r>
        <w:rPr>
          <w:rFonts w:ascii="Times New Roman" w:hAnsi="Times New Roman" w:cs="Times New Roman"/>
          <w:sz w:val="28"/>
          <w:szCs w:val="28"/>
        </w:rPr>
        <w:t>должен уделять особое значение доступности населения к местному ресурсу – питьевой воде, которая по к</w:t>
      </w:r>
      <w:r w:rsidR="00B90D61">
        <w:rPr>
          <w:rFonts w:ascii="Times New Roman" w:hAnsi="Times New Roman" w:cs="Times New Roman"/>
          <w:sz w:val="28"/>
          <w:szCs w:val="28"/>
        </w:rPr>
        <w:t>ачеству</w:t>
      </w:r>
      <w:r>
        <w:rPr>
          <w:rFonts w:ascii="Times New Roman" w:hAnsi="Times New Roman" w:cs="Times New Roman"/>
          <w:sz w:val="28"/>
          <w:szCs w:val="28"/>
        </w:rPr>
        <w:t xml:space="preserve"> и стоимости услуг поставки обеспечивала бы комфортность проживания населения на территории сельсовета.</w:t>
      </w:r>
    </w:p>
    <w:p w:rsidR="00BC2DF6" w:rsidRDefault="00BC2DF6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1DA4" w:rsidRDefault="00536FEF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5 - </w:t>
      </w:r>
      <w:r w:rsidR="000F3CBD">
        <w:rPr>
          <w:rFonts w:ascii="Times New Roman" w:hAnsi="Times New Roman" w:cs="Times New Roman"/>
          <w:sz w:val="28"/>
          <w:szCs w:val="28"/>
        </w:rPr>
        <w:t xml:space="preserve">Объекты и показатели систем водоснабжения населенных пунктов </w:t>
      </w:r>
      <w:proofErr w:type="spellStart"/>
      <w:r w:rsidR="002F7B44" w:rsidRPr="00C3178B">
        <w:rPr>
          <w:rFonts w:ascii="Times New Roman" w:hAnsi="Times New Roman" w:cs="Times New Roman"/>
          <w:sz w:val="28"/>
          <w:szCs w:val="28"/>
        </w:rPr>
        <w:t>Удобенского</w:t>
      </w:r>
      <w:proofErr w:type="spellEnd"/>
      <w:r w:rsidR="00DD2343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9D49EA">
        <w:rPr>
          <w:rFonts w:ascii="Times New Roman" w:hAnsi="Times New Roman" w:cs="Times New Roman"/>
          <w:sz w:val="28"/>
          <w:szCs w:val="28"/>
        </w:rPr>
        <w:t>за 2021 год</w:t>
      </w:r>
    </w:p>
    <w:p w:rsidR="002F7B44" w:rsidRDefault="002F7B44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2150"/>
        <w:gridCol w:w="798"/>
        <w:gridCol w:w="850"/>
        <w:gridCol w:w="738"/>
        <w:gridCol w:w="2126"/>
        <w:gridCol w:w="1837"/>
      </w:tblGrid>
      <w:tr w:rsidR="00CF54AF" w:rsidTr="00BD30DD">
        <w:tc>
          <w:tcPr>
            <w:tcW w:w="846" w:type="dxa"/>
            <w:vMerge w:val="restart"/>
          </w:tcPr>
          <w:p w:rsidR="00CF54AF" w:rsidRPr="00512136" w:rsidRDefault="00CF54AF" w:rsidP="0095293D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13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50" w:type="dxa"/>
            <w:vMerge w:val="restart"/>
          </w:tcPr>
          <w:p w:rsidR="00CF54AF" w:rsidRPr="00512136" w:rsidRDefault="00CF54AF" w:rsidP="0095293D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136"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населенных пунктов</w:t>
            </w:r>
          </w:p>
        </w:tc>
        <w:tc>
          <w:tcPr>
            <w:tcW w:w="2386" w:type="dxa"/>
            <w:gridSpan w:val="3"/>
          </w:tcPr>
          <w:p w:rsidR="00CF54AF" w:rsidRPr="00512136" w:rsidRDefault="00CF54AF" w:rsidP="0095293D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136">
              <w:rPr>
                <w:rFonts w:ascii="Times New Roman" w:hAnsi="Times New Roman" w:cs="Times New Roman"/>
                <w:sz w:val="24"/>
                <w:szCs w:val="24"/>
              </w:rPr>
              <w:t>Характеристика объектов</w:t>
            </w:r>
          </w:p>
        </w:tc>
        <w:tc>
          <w:tcPr>
            <w:tcW w:w="2126" w:type="dxa"/>
            <w:vMerge w:val="restart"/>
            <w:textDirection w:val="btLr"/>
          </w:tcPr>
          <w:p w:rsidR="00CF54AF" w:rsidRPr="00512136" w:rsidRDefault="00CF54AF" w:rsidP="0095293D">
            <w:pPr>
              <w:pStyle w:val="a4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136">
              <w:rPr>
                <w:rFonts w:ascii="Times New Roman" w:hAnsi="Times New Roman" w:cs="Times New Roman"/>
                <w:sz w:val="24"/>
                <w:szCs w:val="24"/>
              </w:rPr>
              <w:t>Количество затраченной электроэнергии в 2021 г. (</w:t>
            </w:r>
            <w:proofErr w:type="spellStart"/>
            <w:r w:rsidRPr="00512136">
              <w:rPr>
                <w:rFonts w:ascii="Times New Roman" w:hAnsi="Times New Roman" w:cs="Times New Roman"/>
                <w:sz w:val="24"/>
                <w:szCs w:val="24"/>
              </w:rPr>
              <w:t>тыс.кВт</w:t>
            </w:r>
            <w:proofErr w:type="spellEnd"/>
            <w:r w:rsidRPr="00512136">
              <w:rPr>
                <w:rFonts w:ascii="Times New Roman" w:hAnsi="Times New Roman" w:cs="Times New Roman"/>
                <w:sz w:val="24"/>
                <w:szCs w:val="24"/>
              </w:rPr>
              <w:t>*час)</w:t>
            </w:r>
          </w:p>
        </w:tc>
        <w:tc>
          <w:tcPr>
            <w:tcW w:w="1837" w:type="dxa"/>
            <w:vMerge w:val="restart"/>
            <w:textDirection w:val="btLr"/>
          </w:tcPr>
          <w:p w:rsidR="00CF54AF" w:rsidRPr="00512136" w:rsidRDefault="00CF54AF" w:rsidP="0095293D">
            <w:pPr>
              <w:pStyle w:val="a4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136">
              <w:rPr>
                <w:rFonts w:ascii="Times New Roman" w:hAnsi="Times New Roman" w:cs="Times New Roman"/>
                <w:sz w:val="24"/>
                <w:szCs w:val="24"/>
              </w:rPr>
              <w:t>Количество отп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ущенной потребителям воды в 202</w:t>
            </w:r>
            <w:r w:rsidRPr="00512136">
              <w:rPr>
                <w:rFonts w:ascii="Times New Roman" w:hAnsi="Times New Roman" w:cs="Times New Roman"/>
                <w:sz w:val="24"/>
                <w:szCs w:val="24"/>
              </w:rPr>
              <w:t>1 г (тыс. м</w:t>
            </w:r>
            <w:r w:rsidRPr="0051213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51213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F54AF" w:rsidTr="00BD30DD">
        <w:trPr>
          <w:cantSplit/>
          <w:trHeight w:val="2078"/>
        </w:trPr>
        <w:tc>
          <w:tcPr>
            <w:tcW w:w="846" w:type="dxa"/>
            <w:vMerge/>
          </w:tcPr>
          <w:p w:rsidR="00CF54AF" w:rsidRPr="00512136" w:rsidRDefault="00CF54AF" w:rsidP="0095293D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vMerge/>
          </w:tcPr>
          <w:p w:rsidR="00CF54AF" w:rsidRPr="00512136" w:rsidRDefault="00CF54AF" w:rsidP="0095293D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extDirection w:val="btLr"/>
          </w:tcPr>
          <w:p w:rsidR="00CF54AF" w:rsidRPr="00512136" w:rsidRDefault="00CF54AF" w:rsidP="0095293D">
            <w:pPr>
              <w:pStyle w:val="a4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136">
              <w:rPr>
                <w:rFonts w:ascii="Times New Roman" w:hAnsi="Times New Roman" w:cs="Times New Roman"/>
                <w:sz w:val="24"/>
                <w:szCs w:val="24"/>
              </w:rPr>
              <w:t>Скважина (ед.)</w:t>
            </w:r>
          </w:p>
        </w:tc>
        <w:tc>
          <w:tcPr>
            <w:tcW w:w="850" w:type="dxa"/>
            <w:textDirection w:val="btLr"/>
          </w:tcPr>
          <w:p w:rsidR="00CF54AF" w:rsidRPr="00512136" w:rsidRDefault="00CF54AF" w:rsidP="0095293D">
            <w:pPr>
              <w:pStyle w:val="a4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136">
              <w:rPr>
                <w:rFonts w:ascii="Times New Roman" w:hAnsi="Times New Roman" w:cs="Times New Roman"/>
                <w:sz w:val="24"/>
                <w:szCs w:val="24"/>
              </w:rPr>
              <w:t>Водонапорная башня (ед.)</w:t>
            </w:r>
          </w:p>
        </w:tc>
        <w:tc>
          <w:tcPr>
            <w:tcW w:w="738" w:type="dxa"/>
            <w:textDirection w:val="btLr"/>
          </w:tcPr>
          <w:p w:rsidR="00CF54AF" w:rsidRPr="00512136" w:rsidRDefault="00CF54AF" w:rsidP="0095293D">
            <w:pPr>
              <w:pStyle w:val="a4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пожарный гидрант (ед.)</w:t>
            </w:r>
          </w:p>
        </w:tc>
        <w:tc>
          <w:tcPr>
            <w:tcW w:w="2126" w:type="dxa"/>
            <w:vMerge/>
          </w:tcPr>
          <w:p w:rsidR="00CF54AF" w:rsidRPr="00512136" w:rsidRDefault="00CF54AF" w:rsidP="0095293D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CF54AF" w:rsidRPr="00512136" w:rsidRDefault="00CF54AF" w:rsidP="0095293D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B44" w:rsidTr="00EE016E">
        <w:tc>
          <w:tcPr>
            <w:tcW w:w="846" w:type="dxa"/>
          </w:tcPr>
          <w:p w:rsidR="002F7B44" w:rsidRPr="00512136" w:rsidRDefault="002F7B44" w:rsidP="0095293D">
            <w:pPr>
              <w:pStyle w:val="a4"/>
              <w:numPr>
                <w:ilvl w:val="0"/>
                <w:numId w:val="25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vAlign w:val="center"/>
          </w:tcPr>
          <w:p w:rsidR="002F7B44" w:rsidRPr="00404CE8" w:rsidRDefault="002F7B44" w:rsidP="00EE016E">
            <w:pPr>
              <w:jc w:val="center"/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  <w:t>с. Удобное</w:t>
            </w:r>
          </w:p>
        </w:tc>
        <w:tc>
          <w:tcPr>
            <w:tcW w:w="798" w:type="dxa"/>
          </w:tcPr>
          <w:p w:rsidR="002F7B44" w:rsidRPr="00512136" w:rsidRDefault="002F7B44" w:rsidP="00EE016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F7B44" w:rsidRPr="00512136" w:rsidRDefault="002F7B44" w:rsidP="00EE016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8" w:type="dxa"/>
          </w:tcPr>
          <w:p w:rsidR="002F7B44" w:rsidRPr="00465010" w:rsidRDefault="002F7B44" w:rsidP="00B63F22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F7B44" w:rsidRPr="00512136" w:rsidRDefault="002F7B44" w:rsidP="0095293D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2F7B44" w:rsidRPr="00512136" w:rsidRDefault="002F7B44" w:rsidP="0095293D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B44" w:rsidTr="00EE016E">
        <w:tc>
          <w:tcPr>
            <w:tcW w:w="846" w:type="dxa"/>
          </w:tcPr>
          <w:p w:rsidR="002F7B44" w:rsidRPr="00512136" w:rsidRDefault="002F7B44" w:rsidP="0095293D">
            <w:pPr>
              <w:pStyle w:val="a4"/>
              <w:numPr>
                <w:ilvl w:val="0"/>
                <w:numId w:val="25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vAlign w:val="center"/>
          </w:tcPr>
          <w:p w:rsidR="002F7B44" w:rsidRPr="00404CE8" w:rsidRDefault="002F7B44" w:rsidP="00EE016E">
            <w:pPr>
              <w:jc w:val="center"/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  <w:t>д. Просторное</w:t>
            </w:r>
          </w:p>
        </w:tc>
        <w:tc>
          <w:tcPr>
            <w:tcW w:w="798" w:type="dxa"/>
          </w:tcPr>
          <w:p w:rsidR="002F7B44" w:rsidRPr="00512136" w:rsidRDefault="002F7B44" w:rsidP="00EE016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F7B44" w:rsidRPr="00512136" w:rsidRDefault="002F7B44" w:rsidP="00EE016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" w:type="dxa"/>
          </w:tcPr>
          <w:p w:rsidR="002F7B44" w:rsidRPr="00465010" w:rsidRDefault="002F7B44" w:rsidP="00B63F22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F7B44" w:rsidRPr="00512136" w:rsidRDefault="002F7B44" w:rsidP="0095293D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2F7B44" w:rsidRPr="00512136" w:rsidRDefault="002F7B44" w:rsidP="0095293D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B44" w:rsidTr="00EE016E">
        <w:tc>
          <w:tcPr>
            <w:tcW w:w="846" w:type="dxa"/>
          </w:tcPr>
          <w:p w:rsidR="002F7B44" w:rsidRPr="00512136" w:rsidRDefault="002F7B44" w:rsidP="0095293D">
            <w:pPr>
              <w:pStyle w:val="a4"/>
              <w:numPr>
                <w:ilvl w:val="0"/>
                <w:numId w:val="25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vAlign w:val="center"/>
          </w:tcPr>
          <w:p w:rsidR="002F7B44" w:rsidRPr="00404CE8" w:rsidRDefault="002F7B44" w:rsidP="00EE016E">
            <w:pPr>
              <w:jc w:val="center"/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  <w:t>д. Ивановка</w:t>
            </w:r>
          </w:p>
        </w:tc>
        <w:tc>
          <w:tcPr>
            <w:tcW w:w="798" w:type="dxa"/>
          </w:tcPr>
          <w:p w:rsidR="002F7B44" w:rsidRPr="00512136" w:rsidRDefault="002F7B44" w:rsidP="00EE016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F7B44" w:rsidRPr="00512136" w:rsidRDefault="002F7B44" w:rsidP="00EE016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" w:type="dxa"/>
          </w:tcPr>
          <w:p w:rsidR="002F7B44" w:rsidRPr="00465010" w:rsidRDefault="002F7B44" w:rsidP="00B63F22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F7B44" w:rsidRDefault="002F7B44" w:rsidP="0095293D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2F7B44" w:rsidRDefault="002F7B44" w:rsidP="0095293D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B44" w:rsidTr="00EE016E">
        <w:tc>
          <w:tcPr>
            <w:tcW w:w="846" w:type="dxa"/>
          </w:tcPr>
          <w:p w:rsidR="002F7B44" w:rsidRPr="00512136" w:rsidRDefault="002F7B44" w:rsidP="0095293D">
            <w:pPr>
              <w:pStyle w:val="a4"/>
              <w:numPr>
                <w:ilvl w:val="0"/>
                <w:numId w:val="25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vAlign w:val="center"/>
          </w:tcPr>
          <w:p w:rsidR="002F7B44" w:rsidRPr="00404CE8" w:rsidRDefault="002F7B44" w:rsidP="00EE016E">
            <w:pPr>
              <w:jc w:val="center"/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  <w:t>Шеенка</w:t>
            </w:r>
            <w:proofErr w:type="spellEnd"/>
          </w:p>
        </w:tc>
        <w:tc>
          <w:tcPr>
            <w:tcW w:w="798" w:type="dxa"/>
          </w:tcPr>
          <w:p w:rsidR="002F7B44" w:rsidRPr="00512136" w:rsidRDefault="002F7B44" w:rsidP="00EE016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F7B44" w:rsidRPr="00512136" w:rsidRDefault="002F7B44" w:rsidP="00EE016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:rsidR="002F7B44" w:rsidRPr="00465010" w:rsidRDefault="002F7B44" w:rsidP="00B63F22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F7B44" w:rsidRDefault="002F7B44" w:rsidP="0095293D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2F7B44" w:rsidRDefault="002F7B44" w:rsidP="0095293D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B44" w:rsidTr="00EE016E">
        <w:tc>
          <w:tcPr>
            <w:tcW w:w="846" w:type="dxa"/>
          </w:tcPr>
          <w:p w:rsidR="002F7B44" w:rsidRPr="00512136" w:rsidRDefault="002F7B44" w:rsidP="0095293D">
            <w:pPr>
              <w:pStyle w:val="a4"/>
              <w:numPr>
                <w:ilvl w:val="0"/>
                <w:numId w:val="25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vAlign w:val="center"/>
          </w:tcPr>
          <w:p w:rsidR="002F7B44" w:rsidRPr="00404CE8" w:rsidRDefault="002F7B44" w:rsidP="00EE016E">
            <w:pPr>
              <w:jc w:val="center"/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  <w:t>д. Орловка</w:t>
            </w:r>
          </w:p>
        </w:tc>
        <w:tc>
          <w:tcPr>
            <w:tcW w:w="798" w:type="dxa"/>
          </w:tcPr>
          <w:p w:rsidR="002F7B44" w:rsidRPr="00512136" w:rsidRDefault="002F7B44" w:rsidP="00EE016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F7B44" w:rsidRPr="00512136" w:rsidRDefault="002F7B44" w:rsidP="00EE016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" w:type="dxa"/>
          </w:tcPr>
          <w:p w:rsidR="002F7B44" w:rsidRPr="00465010" w:rsidRDefault="002F7B44" w:rsidP="00B63F22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F7B44" w:rsidRDefault="002F7B44" w:rsidP="0095293D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2F7B44" w:rsidRDefault="002F7B44" w:rsidP="0095293D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B44" w:rsidTr="00EE016E">
        <w:tc>
          <w:tcPr>
            <w:tcW w:w="846" w:type="dxa"/>
          </w:tcPr>
          <w:p w:rsidR="002F7B44" w:rsidRPr="00512136" w:rsidRDefault="002F7B44" w:rsidP="0095293D">
            <w:pPr>
              <w:pStyle w:val="a4"/>
              <w:numPr>
                <w:ilvl w:val="0"/>
                <w:numId w:val="25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vAlign w:val="center"/>
          </w:tcPr>
          <w:p w:rsidR="002F7B44" w:rsidRPr="00404CE8" w:rsidRDefault="002F7B44" w:rsidP="00EE016E">
            <w:pPr>
              <w:jc w:val="center"/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  <w:t>Ряполово</w:t>
            </w:r>
            <w:proofErr w:type="spellEnd"/>
          </w:p>
        </w:tc>
        <w:tc>
          <w:tcPr>
            <w:tcW w:w="798" w:type="dxa"/>
          </w:tcPr>
          <w:p w:rsidR="002F7B44" w:rsidRPr="00512136" w:rsidRDefault="002F7B44" w:rsidP="00EE016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F7B44" w:rsidRPr="00512136" w:rsidRDefault="002F7B44" w:rsidP="00EE016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" w:type="dxa"/>
          </w:tcPr>
          <w:p w:rsidR="002F7B44" w:rsidRPr="00465010" w:rsidRDefault="002F7B44" w:rsidP="00B63F22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F7B44" w:rsidRDefault="002F7B44" w:rsidP="0095293D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2F7B44" w:rsidRDefault="002F7B44" w:rsidP="0095293D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B44" w:rsidTr="00EE016E">
        <w:tc>
          <w:tcPr>
            <w:tcW w:w="846" w:type="dxa"/>
          </w:tcPr>
          <w:p w:rsidR="002F7B44" w:rsidRPr="00512136" w:rsidRDefault="002F7B44" w:rsidP="0095293D">
            <w:pPr>
              <w:pStyle w:val="a4"/>
              <w:numPr>
                <w:ilvl w:val="0"/>
                <w:numId w:val="25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vAlign w:val="center"/>
          </w:tcPr>
          <w:p w:rsidR="002F7B44" w:rsidRPr="00404CE8" w:rsidRDefault="002F7B44" w:rsidP="00EE016E">
            <w:pPr>
              <w:jc w:val="center"/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  <w:t>д. Тимофеевка</w:t>
            </w:r>
          </w:p>
        </w:tc>
        <w:tc>
          <w:tcPr>
            <w:tcW w:w="798" w:type="dxa"/>
          </w:tcPr>
          <w:p w:rsidR="002F7B44" w:rsidRDefault="002F7B44" w:rsidP="00B63F22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F7B44" w:rsidRDefault="002F7B44" w:rsidP="00B63F22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:rsidR="002F7B44" w:rsidRPr="00465010" w:rsidRDefault="002F7B44" w:rsidP="00B63F22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F7B44" w:rsidRDefault="002F7B44" w:rsidP="0095293D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2F7B44" w:rsidRDefault="002F7B44" w:rsidP="0095293D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B44" w:rsidTr="00EE016E">
        <w:tc>
          <w:tcPr>
            <w:tcW w:w="846" w:type="dxa"/>
          </w:tcPr>
          <w:p w:rsidR="002F7B44" w:rsidRPr="00512136" w:rsidRDefault="002F7B44" w:rsidP="0095293D">
            <w:pPr>
              <w:pStyle w:val="a4"/>
              <w:numPr>
                <w:ilvl w:val="0"/>
                <w:numId w:val="25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vAlign w:val="center"/>
          </w:tcPr>
          <w:p w:rsidR="002F7B44" w:rsidRPr="00404CE8" w:rsidRDefault="002F7B44" w:rsidP="00EE016E">
            <w:pPr>
              <w:jc w:val="center"/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  <w:t>д. Михайловка</w:t>
            </w:r>
          </w:p>
        </w:tc>
        <w:tc>
          <w:tcPr>
            <w:tcW w:w="798" w:type="dxa"/>
          </w:tcPr>
          <w:p w:rsidR="002F7B44" w:rsidRDefault="002F7B44" w:rsidP="00B63F22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F7B44" w:rsidRDefault="002F7B44" w:rsidP="00B63F22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:rsidR="002F7B44" w:rsidRPr="00465010" w:rsidRDefault="002F7B44" w:rsidP="00B63F22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F7B44" w:rsidRDefault="002F7B44" w:rsidP="0095293D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2F7B44" w:rsidRDefault="002F7B44" w:rsidP="0095293D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158" w:rsidTr="00EE016E">
        <w:tc>
          <w:tcPr>
            <w:tcW w:w="846" w:type="dxa"/>
          </w:tcPr>
          <w:p w:rsidR="00F12158" w:rsidRPr="00512136" w:rsidRDefault="00F12158" w:rsidP="0095293D">
            <w:pPr>
              <w:pStyle w:val="a4"/>
              <w:numPr>
                <w:ilvl w:val="0"/>
                <w:numId w:val="25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vAlign w:val="center"/>
          </w:tcPr>
          <w:p w:rsidR="00F12158" w:rsidRDefault="00F12158" w:rsidP="00EE016E">
            <w:pPr>
              <w:jc w:val="center"/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  <w:t>Бабанино</w:t>
            </w:r>
            <w:proofErr w:type="spellEnd"/>
          </w:p>
        </w:tc>
        <w:tc>
          <w:tcPr>
            <w:tcW w:w="798" w:type="dxa"/>
          </w:tcPr>
          <w:p w:rsidR="00F12158" w:rsidRDefault="00F12158" w:rsidP="00B63F22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12158" w:rsidRDefault="00F12158" w:rsidP="00B63F22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</w:tcPr>
          <w:p w:rsidR="00F12158" w:rsidRPr="00465010" w:rsidRDefault="00F12158" w:rsidP="00B63F22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12158" w:rsidRDefault="00F12158" w:rsidP="0095293D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F12158" w:rsidRDefault="00F12158" w:rsidP="0095293D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54AF" w:rsidRDefault="00CF54AF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3CBD" w:rsidRDefault="00536FEF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6 - </w:t>
      </w:r>
      <w:r w:rsidR="000F3CBD">
        <w:rPr>
          <w:rFonts w:ascii="Times New Roman" w:hAnsi="Times New Roman" w:cs="Times New Roman"/>
          <w:sz w:val="28"/>
          <w:szCs w:val="28"/>
        </w:rPr>
        <w:t xml:space="preserve">Оснащенность коммерческими приборами учета воды и электроэнергии в системах водоснабжения </w:t>
      </w:r>
      <w:proofErr w:type="spellStart"/>
      <w:r w:rsidR="002F7B44" w:rsidRPr="00C3178B">
        <w:rPr>
          <w:rFonts w:ascii="Times New Roman" w:hAnsi="Times New Roman" w:cs="Times New Roman"/>
          <w:sz w:val="28"/>
          <w:szCs w:val="28"/>
        </w:rPr>
        <w:t>Удобенского</w:t>
      </w:r>
      <w:proofErr w:type="spellEnd"/>
      <w:r w:rsidR="00DD2343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2F7B44" w:rsidRDefault="002F7B44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1956"/>
        <w:gridCol w:w="992"/>
        <w:gridCol w:w="1276"/>
        <w:gridCol w:w="1559"/>
        <w:gridCol w:w="1612"/>
        <w:gridCol w:w="1217"/>
      </w:tblGrid>
      <w:tr w:rsidR="00B86798" w:rsidRPr="002F7B44" w:rsidTr="00B86798">
        <w:tc>
          <w:tcPr>
            <w:tcW w:w="846" w:type="dxa"/>
            <w:vMerge w:val="restart"/>
          </w:tcPr>
          <w:p w:rsidR="00B86798" w:rsidRPr="002F7B44" w:rsidRDefault="00B86798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B4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56" w:type="dxa"/>
            <w:vMerge w:val="restart"/>
          </w:tcPr>
          <w:p w:rsidR="00B86798" w:rsidRPr="002F7B44" w:rsidRDefault="00B86798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B44"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населенных пунктов</w:t>
            </w:r>
          </w:p>
        </w:tc>
        <w:tc>
          <w:tcPr>
            <w:tcW w:w="2268" w:type="dxa"/>
            <w:gridSpan w:val="2"/>
          </w:tcPr>
          <w:p w:rsidR="00B86798" w:rsidRPr="002F7B44" w:rsidRDefault="00B86798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B44">
              <w:rPr>
                <w:rFonts w:ascii="Times New Roman" w:hAnsi="Times New Roman" w:cs="Times New Roman"/>
                <w:sz w:val="24"/>
                <w:szCs w:val="24"/>
              </w:rPr>
              <w:t>Добыча воды</w:t>
            </w:r>
          </w:p>
        </w:tc>
        <w:tc>
          <w:tcPr>
            <w:tcW w:w="3171" w:type="dxa"/>
            <w:gridSpan w:val="2"/>
          </w:tcPr>
          <w:p w:rsidR="00B86798" w:rsidRPr="002F7B44" w:rsidRDefault="00B86798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B44">
              <w:rPr>
                <w:rFonts w:ascii="Times New Roman" w:hAnsi="Times New Roman" w:cs="Times New Roman"/>
                <w:sz w:val="24"/>
                <w:szCs w:val="24"/>
              </w:rPr>
              <w:t>Приборы учета у потребителей</w:t>
            </w:r>
          </w:p>
        </w:tc>
        <w:tc>
          <w:tcPr>
            <w:tcW w:w="1217" w:type="dxa"/>
            <w:vMerge w:val="restart"/>
          </w:tcPr>
          <w:p w:rsidR="00B86798" w:rsidRPr="002F7B44" w:rsidRDefault="00B86798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F7B44">
              <w:rPr>
                <w:rFonts w:ascii="Times New Roman" w:hAnsi="Times New Roman" w:cs="Times New Roman"/>
                <w:sz w:val="24"/>
                <w:szCs w:val="24"/>
              </w:rPr>
              <w:t>Тариф, руб./м</w:t>
            </w:r>
            <w:r w:rsidRPr="002F7B4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B86798" w:rsidRPr="002F7B44" w:rsidTr="00B86798">
        <w:trPr>
          <w:cantSplit/>
          <w:trHeight w:val="2171"/>
        </w:trPr>
        <w:tc>
          <w:tcPr>
            <w:tcW w:w="846" w:type="dxa"/>
            <w:vMerge/>
          </w:tcPr>
          <w:p w:rsidR="00B86798" w:rsidRPr="002F7B44" w:rsidRDefault="00B86798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:rsidR="00B86798" w:rsidRPr="002F7B44" w:rsidRDefault="00B86798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</w:tcPr>
          <w:p w:rsidR="00B86798" w:rsidRPr="002F7B44" w:rsidRDefault="00B86798" w:rsidP="0095293D">
            <w:pPr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B44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proofErr w:type="spellStart"/>
            <w:r w:rsidRPr="002F7B44">
              <w:rPr>
                <w:rFonts w:ascii="Times New Roman" w:hAnsi="Times New Roman" w:cs="Times New Roman"/>
                <w:sz w:val="24"/>
                <w:szCs w:val="24"/>
              </w:rPr>
              <w:t>водосчетчиков</w:t>
            </w:r>
            <w:proofErr w:type="spellEnd"/>
          </w:p>
        </w:tc>
        <w:tc>
          <w:tcPr>
            <w:tcW w:w="1276" w:type="dxa"/>
            <w:textDirection w:val="btLr"/>
          </w:tcPr>
          <w:p w:rsidR="00B86798" w:rsidRPr="002F7B44" w:rsidRDefault="00B86798" w:rsidP="0095293D">
            <w:pPr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B44">
              <w:rPr>
                <w:rFonts w:ascii="Times New Roman" w:hAnsi="Times New Roman" w:cs="Times New Roman"/>
                <w:sz w:val="24"/>
                <w:szCs w:val="24"/>
              </w:rPr>
              <w:t>Наличие электросчетчиков</w:t>
            </w:r>
          </w:p>
        </w:tc>
        <w:tc>
          <w:tcPr>
            <w:tcW w:w="1559" w:type="dxa"/>
            <w:textDirection w:val="btLr"/>
          </w:tcPr>
          <w:p w:rsidR="00B86798" w:rsidRPr="002F7B44" w:rsidRDefault="00B86798" w:rsidP="0095293D">
            <w:pPr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B44">
              <w:rPr>
                <w:rFonts w:ascii="Times New Roman" w:hAnsi="Times New Roman" w:cs="Times New Roman"/>
                <w:sz w:val="24"/>
                <w:szCs w:val="24"/>
              </w:rPr>
              <w:t>Количество потребителей воды</w:t>
            </w:r>
          </w:p>
        </w:tc>
        <w:tc>
          <w:tcPr>
            <w:tcW w:w="1612" w:type="dxa"/>
            <w:textDirection w:val="btLr"/>
          </w:tcPr>
          <w:p w:rsidR="00B86798" w:rsidRPr="002F7B44" w:rsidRDefault="00B86798" w:rsidP="0095293D">
            <w:pPr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B4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потребителей воды с </w:t>
            </w:r>
            <w:proofErr w:type="spellStart"/>
            <w:r w:rsidRPr="002F7B44">
              <w:rPr>
                <w:rFonts w:ascii="Times New Roman" w:hAnsi="Times New Roman" w:cs="Times New Roman"/>
                <w:sz w:val="24"/>
                <w:szCs w:val="24"/>
              </w:rPr>
              <w:t>водосчетчиками</w:t>
            </w:r>
            <w:proofErr w:type="spellEnd"/>
          </w:p>
        </w:tc>
        <w:tc>
          <w:tcPr>
            <w:tcW w:w="1217" w:type="dxa"/>
            <w:vMerge/>
          </w:tcPr>
          <w:p w:rsidR="00B86798" w:rsidRPr="002F7B44" w:rsidRDefault="00B86798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B44" w:rsidRPr="002F7B44" w:rsidTr="00EE016E">
        <w:tc>
          <w:tcPr>
            <w:tcW w:w="846" w:type="dxa"/>
          </w:tcPr>
          <w:p w:rsidR="002F7B44" w:rsidRPr="002F7B44" w:rsidRDefault="002F7B44" w:rsidP="002F7B44">
            <w:pPr>
              <w:pStyle w:val="a4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Align w:val="center"/>
          </w:tcPr>
          <w:p w:rsidR="002F7B44" w:rsidRPr="002F7B44" w:rsidRDefault="002F7B44" w:rsidP="002F7B44">
            <w:pPr>
              <w:jc w:val="center"/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 w:rsidRPr="002F7B44"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  <w:t>с. Удобное</w:t>
            </w:r>
          </w:p>
        </w:tc>
        <w:tc>
          <w:tcPr>
            <w:tcW w:w="992" w:type="dxa"/>
          </w:tcPr>
          <w:p w:rsidR="002F7B44" w:rsidRPr="002F7B44" w:rsidRDefault="002F7B44" w:rsidP="002F7B4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B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F7B44" w:rsidRPr="002F7B44" w:rsidRDefault="002F7B44" w:rsidP="002F7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B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F7B44" w:rsidRPr="002F7B44" w:rsidRDefault="002F7B44" w:rsidP="00EE01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B44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612" w:type="dxa"/>
          </w:tcPr>
          <w:p w:rsidR="002F7B44" w:rsidRPr="002F7B44" w:rsidRDefault="002F7B44" w:rsidP="00EE01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B4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17" w:type="dxa"/>
          </w:tcPr>
          <w:p w:rsidR="002F7B44" w:rsidRPr="002F7B44" w:rsidRDefault="002F7B44" w:rsidP="00EE01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B44">
              <w:rPr>
                <w:rFonts w:ascii="Times New Roman" w:hAnsi="Times New Roman" w:cs="Times New Roman"/>
                <w:sz w:val="24"/>
                <w:szCs w:val="24"/>
              </w:rPr>
              <w:t>37,09</w:t>
            </w:r>
          </w:p>
        </w:tc>
      </w:tr>
      <w:tr w:rsidR="002F7B44" w:rsidRPr="002F7B44" w:rsidTr="00EE016E">
        <w:tc>
          <w:tcPr>
            <w:tcW w:w="846" w:type="dxa"/>
          </w:tcPr>
          <w:p w:rsidR="002F7B44" w:rsidRPr="002F7B44" w:rsidRDefault="002F7B44" w:rsidP="002F7B44">
            <w:pPr>
              <w:pStyle w:val="a4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Align w:val="center"/>
          </w:tcPr>
          <w:p w:rsidR="002F7B44" w:rsidRPr="002F7B44" w:rsidRDefault="002F7B44" w:rsidP="002F7B44">
            <w:pPr>
              <w:jc w:val="center"/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 w:rsidRPr="002F7B44"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  <w:t>д. Просторное</w:t>
            </w:r>
          </w:p>
        </w:tc>
        <w:tc>
          <w:tcPr>
            <w:tcW w:w="992" w:type="dxa"/>
          </w:tcPr>
          <w:p w:rsidR="002F7B44" w:rsidRPr="002F7B44" w:rsidRDefault="002F7B44" w:rsidP="002F7B4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B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F7B44" w:rsidRPr="002F7B44" w:rsidRDefault="002F7B44" w:rsidP="002F7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B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F7B44" w:rsidRPr="002F7B44" w:rsidRDefault="002F7B44" w:rsidP="00EE01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B4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12" w:type="dxa"/>
          </w:tcPr>
          <w:p w:rsidR="002F7B44" w:rsidRPr="002F7B44" w:rsidRDefault="002F7B44" w:rsidP="00EE01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B4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17" w:type="dxa"/>
          </w:tcPr>
          <w:p w:rsidR="002F7B44" w:rsidRPr="002F7B44" w:rsidRDefault="002F7B44" w:rsidP="00EE01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B44">
              <w:rPr>
                <w:rFonts w:ascii="Times New Roman" w:hAnsi="Times New Roman" w:cs="Times New Roman"/>
                <w:sz w:val="24"/>
                <w:szCs w:val="24"/>
              </w:rPr>
              <w:t>37,09</w:t>
            </w:r>
          </w:p>
        </w:tc>
      </w:tr>
      <w:tr w:rsidR="002F7B44" w:rsidRPr="002F7B44" w:rsidTr="00EE016E">
        <w:tc>
          <w:tcPr>
            <w:tcW w:w="846" w:type="dxa"/>
          </w:tcPr>
          <w:p w:rsidR="002F7B44" w:rsidRPr="002F7B44" w:rsidRDefault="002F7B44" w:rsidP="002F7B44">
            <w:pPr>
              <w:pStyle w:val="a4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Align w:val="center"/>
          </w:tcPr>
          <w:p w:rsidR="002F7B44" w:rsidRPr="002F7B44" w:rsidRDefault="002F7B44" w:rsidP="002F7B44">
            <w:pPr>
              <w:jc w:val="center"/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 w:rsidRPr="002F7B44"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  <w:t>д. Ивановка</w:t>
            </w:r>
          </w:p>
        </w:tc>
        <w:tc>
          <w:tcPr>
            <w:tcW w:w="992" w:type="dxa"/>
          </w:tcPr>
          <w:p w:rsidR="002F7B44" w:rsidRPr="002F7B44" w:rsidRDefault="002F7B44" w:rsidP="002F7B4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B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F7B44" w:rsidRPr="002F7B44" w:rsidRDefault="002F7B44" w:rsidP="002F7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B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F7B44" w:rsidRPr="002F7B44" w:rsidRDefault="002F7B44" w:rsidP="00EE01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B4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612" w:type="dxa"/>
          </w:tcPr>
          <w:p w:rsidR="002F7B44" w:rsidRPr="002F7B44" w:rsidRDefault="002F7B44" w:rsidP="00EE01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B4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17" w:type="dxa"/>
          </w:tcPr>
          <w:p w:rsidR="002F7B44" w:rsidRPr="002F7B44" w:rsidRDefault="002F7B44" w:rsidP="00EE01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B44">
              <w:rPr>
                <w:rFonts w:ascii="Times New Roman" w:hAnsi="Times New Roman" w:cs="Times New Roman"/>
                <w:sz w:val="24"/>
                <w:szCs w:val="24"/>
              </w:rPr>
              <w:t>37,09</w:t>
            </w:r>
          </w:p>
        </w:tc>
      </w:tr>
      <w:tr w:rsidR="002F7B44" w:rsidRPr="002F7B44" w:rsidTr="00EE016E">
        <w:tc>
          <w:tcPr>
            <w:tcW w:w="846" w:type="dxa"/>
          </w:tcPr>
          <w:p w:rsidR="002F7B44" w:rsidRPr="002F7B44" w:rsidRDefault="002F7B44" w:rsidP="002F7B44">
            <w:pPr>
              <w:pStyle w:val="a4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Align w:val="center"/>
          </w:tcPr>
          <w:p w:rsidR="002F7B44" w:rsidRPr="002F7B44" w:rsidRDefault="002F7B44" w:rsidP="002F7B44">
            <w:pPr>
              <w:jc w:val="center"/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 w:rsidRPr="002F7B44"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2F7B44"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  <w:t>Шеенка</w:t>
            </w:r>
            <w:proofErr w:type="spellEnd"/>
          </w:p>
        </w:tc>
        <w:tc>
          <w:tcPr>
            <w:tcW w:w="992" w:type="dxa"/>
          </w:tcPr>
          <w:p w:rsidR="002F7B44" w:rsidRPr="002F7B44" w:rsidRDefault="002F7B44" w:rsidP="002F7B4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F7B44" w:rsidRPr="002F7B44" w:rsidRDefault="002F7B44" w:rsidP="002F7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F7B44" w:rsidRPr="002F7B44" w:rsidRDefault="002F7B44" w:rsidP="00EE01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B4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12" w:type="dxa"/>
          </w:tcPr>
          <w:p w:rsidR="002F7B44" w:rsidRPr="002F7B44" w:rsidRDefault="002F7B44" w:rsidP="00EE01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B4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17" w:type="dxa"/>
          </w:tcPr>
          <w:p w:rsidR="002F7B44" w:rsidRPr="002F7B44" w:rsidRDefault="002F7B44" w:rsidP="00EE01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B44">
              <w:rPr>
                <w:rFonts w:ascii="Times New Roman" w:hAnsi="Times New Roman" w:cs="Times New Roman"/>
                <w:sz w:val="24"/>
                <w:szCs w:val="24"/>
              </w:rPr>
              <w:t>37,09</w:t>
            </w:r>
          </w:p>
        </w:tc>
      </w:tr>
      <w:tr w:rsidR="002F7B44" w:rsidRPr="002F7B44" w:rsidTr="00EE016E">
        <w:tc>
          <w:tcPr>
            <w:tcW w:w="846" w:type="dxa"/>
          </w:tcPr>
          <w:p w:rsidR="002F7B44" w:rsidRPr="002F7B44" w:rsidRDefault="002F7B44" w:rsidP="002F7B44">
            <w:pPr>
              <w:pStyle w:val="a4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Align w:val="center"/>
          </w:tcPr>
          <w:p w:rsidR="002F7B44" w:rsidRPr="002F7B44" w:rsidRDefault="002F7B44" w:rsidP="002F7B44">
            <w:pPr>
              <w:jc w:val="center"/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 w:rsidRPr="002F7B44"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  <w:t>д. Орловка</w:t>
            </w:r>
          </w:p>
        </w:tc>
        <w:tc>
          <w:tcPr>
            <w:tcW w:w="992" w:type="dxa"/>
          </w:tcPr>
          <w:p w:rsidR="002F7B44" w:rsidRPr="002F7B44" w:rsidRDefault="002F7B44" w:rsidP="002F7B4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B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F7B44" w:rsidRPr="002F7B44" w:rsidRDefault="002F7B44" w:rsidP="002F7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B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F7B44" w:rsidRPr="002F7B44" w:rsidRDefault="002F7B44" w:rsidP="00EE01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B4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12" w:type="dxa"/>
          </w:tcPr>
          <w:p w:rsidR="002F7B44" w:rsidRPr="002F7B44" w:rsidRDefault="002F7B44" w:rsidP="00EE01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B4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17" w:type="dxa"/>
          </w:tcPr>
          <w:p w:rsidR="002F7B44" w:rsidRPr="002F7B44" w:rsidRDefault="002F7B44" w:rsidP="00EE01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B44">
              <w:rPr>
                <w:rFonts w:ascii="Times New Roman" w:hAnsi="Times New Roman" w:cs="Times New Roman"/>
                <w:sz w:val="24"/>
                <w:szCs w:val="24"/>
              </w:rPr>
              <w:t>37,09</w:t>
            </w:r>
          </w:p>
        </w:tc>
      </w:tr>
      <w:tr w:rsidR="002F7B44" w:rsidRPr="002F7B44" w:rsidTr="00EE016E">
        <w:tc>
          <w:tcPr>
            <w:tcW w:w="846" w:type="dxa"/>
          </w:tcPr>
          <w:p w:rsidR="002F7B44" w:rsidRPr="002F7B44" w:rsidRDefault="002F7B44" w:rsidP="002F7B44">
            <w:pPr>
              <w:pStyle w:val="a4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Align w:val="center"/>
          </w:tcPr>
          <w:p w:rsidR="002F7B44" w:rsidRPr="002F7B44" w:rsidRDefault="002F7B44" w:rsidP="002F7B44">
            <w:pPr>
              <w:jc w:val="center"/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 w:rsidRPr="002F7B44"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2F7B44"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  <w:t>Ряполово</w:t>
            </w:r>
            <w:proofErr w:type="spellEnd"/>
          </w:p>
        </w:tc>
        <w:tc>
          <w:tcPr>
            <w:tcW w:w="992" w:type="dxa"/>
          </w:tcPr>
          <w:p w:rsidR="002F7B44" w:rsidRPr="002F7B44" w:rsidRDefault="002F7B44" w:rsidP="002F7B4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B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F7B44" w:rsidRPr="002F7B44" w:rsidRDefault="002F7B44" w:rsidP="002F7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B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F7B44" w:rsidRPr="002F7B44" w:rsidRDefault="002F7B44" w:rsidP="00EE01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B4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12" w:type="dxa"/>
          </w:tcPr>
          <w:p w:rsidR="002F7B44" w:rsidRPr="002F7B44" w:rsidRDefault="002F7B44" w:rsidP="00EE01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B4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17" w:type="dxa"/>
          </w:tcPr>
          <w:p w:rsidR="002F7B44" w:rsidRPr="002F7B44" w:rsidRDefault="002F7B44" w:rsidP="00EE01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B44">
              <w:rPr>
                <w:rFonts w:ascii="Times New Roman" w:hAnsi="Times New Roman" w:cs="Times New Roman"/>
                <w:sz w:val="24"/>
                <w:szCs w:val="24"/>
              </w:rPr>
              <w:t>37,09</w:t>
            </w:r>
          </w:p>
        </w:tc>
      </w:tr>
      <w:tr w:rsidR="002F7B44" w:rsidRPr="002F7B44" w:rsidTr="00EE016E">
        <w:tc>
          <w:tcPr>
            <w:tcW w:w="846" w:type="dxa"/>
          </w:tcPr>
          <w:p w:rsidR="002F7B44" w:rsidRPr="002F7B44" w:rsidRDefault="002F7B44" w:rsidP="002F7B44">
            <w:pPr>
              <w:pStyle w:val="a4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Align w:val="center"/>
          </w:tcPr>
          <w:p w:rsidR="002F7B44" w:rsidRPr="002F7B44" w:rsidRDefault="002F7B44" w:rsidP="002F7B44">
            <w:pPr>
              <w:jc w:val="center"/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 w:rsidRPr="002F7B44"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  <w:t>д. Тимофеевка</w:t>
            </w:r>
          </w:p>
        </w:tc>
        <w:tc>
          <w:tcPr>
            <w:tcW w:w="992" w:type="dxa"/>
          </w:tcPr>
          <w:p w:rsidR="002F7B44" w:rsidRPr="002F7B44" w:rsidRDefault="002F7B44" w:rsidP="002F7B4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F7B44" w:rsidRPr="002F7B44" w:rsidRDefault="002F7B44" w:rsidP="002F7B4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F7B44" w:rsidRPr="002F7B44" w:rsidRDefault="002F7B44" w:rsidP="002F7B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2F7B44" w:rsidRPr="002F7B44" w:rsidRDefault="002F7B44" w:rsidP="002F7B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2F7B44" w:rsidRPr="002F7B44" w:rsidRDefault="002F7B44" w:rsidP="002F7B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B44" w:rsidRPr="002F7B44" w:rsidTr="00EE016E">
        <w:tc>
          <w:tcPr>
            <w:tcW w:w="846" w:type="dxa"/>
          </w:tcPr>
          <w:p w:rsidR="002F7B44" w:rsidRPr="002F7B44" w:rsidRDefault="002F7B44" w:rsidP="002F7B44">
            <w:pPr>
              <w:pStyle w:val="a4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Align w:val="center"/>
          </w:tcPr>
          <w:p w:rsidR="002F7B44" w:rsidRPr="002F7B44" w:rsidRDefault="002F7B44" w:rsidP="002F7B44">
            <w:pPr>
              <w:jc w:val="center"/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 w:rsidRPr="002F7B44"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  <w:t>д. Михайловка</w:t>
            </w:r>
          </w:p>
        </w:tc>
        <w:tc>
          <w:tcPr>
            <w:tcW w:w="992" w:type="dxa"/>
          </w:tcPr>
          <w:p w:rsidR="002F7B44" w:rsidRPr="002F7B44" w:rsidRDefault="002F7B44" w:rsidP="002F7B4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F7B44" w:rsidRPr="002F7B44" w:rsidRDefault="002F7B44" w:rsidP="002F7B4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F7B44" w:rsidRPr="002F7B44" w:rsidRDefault="002F7B44" w:rsidP="002F7B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2F7B44" w:rsidRPr="002F7B44" w:rsidRDefault="002F7B44" w:rsidP="002F7B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2F7B44" w:rsidRPr="002F7B44" w:rsidRDefault="002F7B44" w:rsidP="002F7B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156" w:rsidRPr="002F7B44" w:rsidTr="00EE016E">
        <w:tc>
          <w:tcPr>
            <w:tcW w:w="846" w:type="dxa"/>
          </w:tcPr>
          <w:p w:rsidR="002E3156" w:rsidRPr="002F7B44" w:rsidRDefault="002E3156" w:rsidP="002F7B44">
            <w:pPr>
              <w:pStyle w:val="a4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Align w:val="center"/>
          </w:tcPr>
          <w:p w:rsidR="002E3156" w:rsidRPr="002F7B44" w:rsidRDefault="002E3156" w:rsidP="002F7B44">
            <w:pPr>
              <w:jc w:val="center"/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  <w:t>Бабанино</w:t>
            </w:r>
            <w:proofErr w:type="spellEnd"/>
          </w:p>
        </w:tc>
        <w:tc>
          <w:tcPr>
            <w:tcW w:w="992" w:type="dxa"/>
          </w:tcPr>
          <w:p w:rsidR="002E3156" w:rsidRPr="002F7B44" w:rsidRDefault="002E3156" w:rsidP="002F7B4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3156" w:rsidRPr="002F7B44" w:rsidRDefault="002E3156" w:rsidP="002F7B4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3156" w:rsidRPr="002F7B44" w:rsidRDefault="002E3156" w:rsidP="002F7B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2E3156" w:rsidRPr="002F7B44" w:rsidRDefault="002E3156" w:rsidP="002F7B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2E3156" w:rsidRPr="002F7B44" w:rsidRDefault="002E3156" w:rsidP="002F7B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6798" w:rsidRDefault="00B86798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483E" w:rsidRDefault="00536FEF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85D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AA222E" w:rsidRPr="0001285D">
        <w:rPr>
          <w:rFonts w:ascii="Times New Roman" w:hAnsi="Times New Roman" w:cs="Times New Roman"/>
          <w:sz w:val="28"/>
          <w:szCs w:val="28"/>
        </w:rPr>
        <w:t>7</w:t>
      </w:r>
      <w:r w:rsidRPr="0001285D">
        <w:rPr>
          <w:rFonts w:ascii="Times New Roman" w:hAnsi="Times New Roman" w:cs="Times New Roman"/>
          <w:sz w:val="28"/>
          <w:szCs w:val="28"/>
        </w:rPr>
        <w:t xml:space="preserve"> - </w:t>
      </w:r>
      <w:r w:rsidR="007B483E" w:rsidRPr="0001285D">
        <w:rPr>
          <w:rFonts w:ascii="Times New Roman" w:hAnsi="Times New Roman" w:cs="Times New Roman"/>
          <w:sz w:val="28"/>
          <w:szCs w:val="28"/>
        </w:rPr>
        <w:t xml:space="preserve">Существующая система уличного освещения </w:t>
      </w:r>
      <w:proofErr w:type="spellStart"/>
      <w:proofErr w:type="gramStart"/>
      <w:r w:rsidR="002F7B44" w:rsidRPr="00C3178B">
        <w:rPr>
          <w:rFonts w:ascii="Times New Roman" w:hAnsi="Times New Roman" w:cs="Times New Roman"/>
          <w:sz w:val="28"/>
          <w:szCs w:val="28"/>
        </w:rPr>
        <w:t>Удобенского</w:t>
      </w:r>
      <w:proofErr w:type="spellEnd"/>
      <w:r w:rsidR="0088354A">
        <w:rPr>
          <w:rFonts w:ascii="Times New Roman" w:hAnsi="Times New Roman" w:cs="Times New Roman"/>
          <w:sz w:val="28"/>
          <w:szCs w:val="28"/>
        </w:rPr>
        <w:t xml:space="preserve">  </w:t>
      </w:r>
      <w:r w:rsidR="00DD2343">
        <w:rPr>
          <w:rFonts w:ascii="Times New Roman" w:hAnsi="Times New Roman" w:cs="Times New Roman"/>
          <w:sz w:val="28"/>
          <w:szCs w:val="28"/>
        </w:rPr>
        <w:t>сельсовета</w:t>
      </w:r>
      <w:proofErr w:type="gramEnd"/>
    </w:p>
    <w:p w:rsidR="002F7B44" w:rsidRDefault="002F7B44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20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1"/>
        <w:gridCol w:w="2128"/>
        <w:gridCol w:w="1134"/>
        <w:gridCol w:w="850"/>
        <w:gridCol w:w="1134"/>
        <w:gridCol w:w="1985"/>
        <w:gridCol w:w="1984"/>
      </w:tblGrid>
      <w:tr w:rsidR="005D2CE2" w:rsidRPr="0076214D" w:rsidTr="007952EC">
        <w:tc>
          <w:tcPr>
            <w:tcW w:w="991" w:type="dxa"/>
            <w:vMerge w:val="restart"/>
          </w:tcPr>
          <w:p w:rsidR="005D2CE2" w:rsidRPr="0076214D" w:rsidRDefault="005D2CE2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14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8" w:type="dxa"/>
            <w:vMerge w:val="restart"/>
          </w:tcPr>
          <w:p w:rsidR="005D2CE2" w:rsidRPr="0076214D" w:rsidRDefault="005D2CE2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14D"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населенных пунктов</w:t>
            </w:r>
          </w:p>
        </w:tc>
        <w:tc>
          <w:tcPr>
            <w:tcW w:w="7087" w:type="dxa"/>
            <w:gridSpan w:val="5"/>
          </w:tcPr>
          <w:p w:rsidR="005D2CE2" w:rsidRPr="0076214D" w:rsidRDefault="005D2CE2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4D">
              <w:rPr>
                <w:rFonts w:ascii="Times New Roman" w:hAnsi="Times New Roman" w:cs="Times New Roman"/>
                <w:sz w:val="24"/>
                <w:szCs w:val="24"/>
              </w:rPr>
              <w:t>Светильники</w:t>
            </w:r>
          </w:p>
        </w:tc>
      </w:tr>
      <w:tr w:rsidR="005D2CE2" w:rsidRPr="0076214D" w:rsidTr="007952EC">
        <w:trPr>
          <w:cantSplit/>
          <w:trHeight w:val="2613"/>
        </w:trPr>
        <w:tc>
          <w:tcPr>
            <w:tcW w:w="991" w:type="dxa"/>
            <w:vMerge/>
          </w:tcPr>
          <w:p w:rsidR="005D2CE2" w:rsidRPr="0076214D" w:rsidRDefault="005D2CE2" w:rsidP="0095293D">
            <w:pPr>
              <w:pStyle w:val="a4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5D2CE2" w:rsidRPr="0076214D" w:rsidRDefault="005D2CE2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:rsidR="005D2CE2" w:rsidRPr="0076214D" w:rsidRDefault="005D2CE2" w:rsidP="0095293D">
            <w:pPr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14D">
              <w:rPr>
                <w:rFonts w:ascii="Times New Roman" w:hAnsi="Times New Roman" w:cs="Times New Roman"/>
                <w:sz w:val="24"/>
                <w:szCs w:val="24"/>
              </w:rPr>
              <w:t xml:space="preserve">Требующееся общее количество светильников, </w:t>
            </w:r>
            <w:proofErr w:type="spellStart"/>
            <w:r w:rsidRPr="0076214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0" w:type="dxa"/>
            <w:textDirection w:val="btLr"/>
          </w:tcPr>
          <w:p w:rsidR="005D2CE2" w:rsidRPr="0076214D" w:rsidRDefault="005D2CE2" w:rsidP="0095293D">
            <w:pPr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14D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 установлено, </w:t>
            </w:r>
            <w:proofErr w:type="spellStart"/>
            <w:r w:rsidRPr="0076214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34" w:type="dxa"/>
            <w:textDirection w:val="btLr"/>
          </w:tcPr>
          <w:p w:rsidR="005D2CE2" w:rsidRPr="0076214D" w:rsidRDefault="005D2CE2" w:rsidP="0095293D">
            <w:pPr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14D">
              <w:rPr>
                <w:rFonts w:ascii="Times New Roman" w:hAnsi="Times New Roman" w:cs="Times New Roman"/>
                <w:sz w:val="24"/>
                <w:szCs w:val="24"/>
              </w:rPr>
              <w:t xml:space="preserve">Из них </w:t>
            </w:r>
            <w:proofErr w:type="spellStart"/>
            <w:r w:rsidRPr="0076214D">
              <w:rPr>
                <w:rFonts w:ascii="Times New Roman" w:hAnsi="Times New Roman" w:cs="Times New Roman"/>
                <w:sz w:val="24"/>
                <w:szCs w:val="24"/>
              </w:rPr>
              <w:t>энергоэкономичных</w:t>
            </w:r>
            <w:proofErr w:type="spellEnd"/>
            <w:r w:rsidRPr="0076214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6214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985" w:type="dxa"/>
            <w:textDirection w:val="btLr"/>
          </w:tcPr>
          <w:p w:rsidR="005D2CE2" w:rsidRPr="0076214D" w:rsidRDefault="005D2CE2" w:rsidP="0095293D">
            <w:pPr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14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светильников, работающих в автоматизированной системе (день, ночь), </w:t>
            </w:r>
            <w:proofErr w:type="spellStart"/>
            <w:r w:rsidRPr="0076214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984" w:type="dxa"/>
            <w:textDirection w:val="btLr"/>
          </w:tcPr>
          <w:p w:rsidR="005D2CE2" w:rsidRPr="0076214D" w:rsidRDefault="005D2CE2" w:rsidP="0095293D">
            <w:pPr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14D">
              <w:rPr>
                <w:rFonts w:ascii="Times New Roman" w:hAnsi="Times New Roman" w:cs="Times New Roman"/>
                <w:sz w:val="24"/>
                <w:szCs w:val="24"/>
              </w:rPr>
              <w:t>количество светильников, требующееся для освещения мест установки пожарных гидрантов</w:t>
            </w:r>
          </w:p>
        </w:tc>
      </w:tr>
      <w:tr w:rsidR="002F7B44" w:rsidRPr="0076214D" w:rsidTr="00EE016E">
        <w:tc>
          <w:tcPr>
            <w:tcW w:w="991" w:type="dxa"/>
          </w:tcPr>
          <w:p w:rsidR="002F7B44" w:rsidRPr="0076214D" w:rsidRDefault="002F7B44" w:rsidP="007828CD">
            <w:pPr>
              <w:pStyle w:val="a4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Align w:val="center"/>
          </w:tcPr>
          <w:p w:rsidR="002F7B44" w:rsidRPr="002F7B44" w:rsidRDefault="002F7B44" w:rsidP="00EE016E">
            <w:pPr>
              <w:jc w:val="center"/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 w:rsidRPr="002F7B44"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  <w:t>с. Удобное</w:t>
            </w:r>
          </w:p>
        </w:tc>
        <w:tc>
          <w:tcPr>
            <w:tcW w:w="1134" w:type="dxa"/>
          </w:tcPr>
          <w:p w:rsidR="002F7B44" w:rsidRPr="0076214D" w:rsidRDefault="002F7B44" w:rsidP="007828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F7B44" w:rsidRPr="007B483E" w:rsidRDefault="00720A6F" w:rsidP="00EE01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2F7B44" w:rsidRPr="007B483E" w:rsidRDefault="002F7B44" w:rsidP="00EE01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F7B44" w:rsidRPr="0076214D" w:rsidRDefault="002F7B44" w:rsidP="007828C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F7B44" w:rsidRPr="0076214D" w:rsidRDefault="002F7B44" w:rsidP="007828C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B44" w:rsidRPr="0076214D" w:rsidTr="00EE016E">
        <w:tc>
          <w:tcPr>
            <w:tcW w:w="991" w:type="dxa"/>
          </w:tcPr>
          <w:p w:rsidR="002F7B44" w:rsidRPr="0076214D" w:rsidRDefault="002F7B44" w:rsidP="007828CD">
            <w:pPr>
              <w:pStyle w:val="a4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Align w:val="center"/>
          </w:tcPr>
          <w:p w:rsidR="002F7B44" w:rsidRPr="002F7B44" w:rsidRDefault="002F7B44" w:rsidP="00EE016E">
            <w:pPr>
              <w:jc w:val="center"/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 w:rsidRPr="002F7B44"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  <w:t>д. Просторное</w:t>
            </w:r>
          </w:p>
        </w:tc>
        <w:tc>
          <w:tcPr>
            <w:tcW w:w="1134" w:type="dxa"/>
          </w:tcPr>
          <w:p w:rsidR="002F7B44" w:rsidRPr="0076214D" w:rsidRDefault="002F7B44" w:rsidP="007828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F7B44" w:rsidRPr="007B483E" w:rsidRDefault="00720A6F" w:rsidP="00EE01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F7B44" w:rsidRPr="007B483E" w:rsidRDefault="002F7B44" w:rsidP="00EE01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F7B44" w:rsidRPr="0076214D" w:rsidRDefault="002F7B44" w:rsidP="007828C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F7B44" w:rsidRPr="0076214D" w:rsidRDefault="002F7B44" w:rsidP="007828C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B44" w:rsidRPr="0076214D" w:rsidTr="00EE016E">
        <w:tc>
          <w:tcPr>
            <w:tcW w:w="991" w:type="dxa"/>
          </w:tcPr>
          <w:p w:rsidR="002F7B44" w:rsidRPr="0076214D" w:rsidRDefault="002F7B44" w:rsidP="007828CD">
            <w:pPr>
              <w:pStyle w:val="a4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Align w:val="center"/>
          </w:tcPr>
          <w:p w:rsidR="002F7B44" w:rsidRPr="002F7B44" w:rsidRDefault="002F7B44" w:rsidP="00EE016E">
            <w:pPr>
              <w:jc w:val="center"/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 w:rsidRPr="002F7B44"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  <w:t>д. Ивановка</w:t>
            </w:r>
          </w:p>
        </w:tc>
        <w:tc>
          <w:tcPr>
            <w:tcW w:w="1134" w:type="dxa"/>
          </w:tcPr>
          <w:p w:rsidR="002F7B44" w:rsidRPr="0076214D" w:rsidRDefault="002F7B44" w:rsidP="007828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F7B44" w:rsidRPr="007B483E" w:rsidRDefault="00866543" w:rsidP="00EE01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F7B44" w:rsidRPr="007B483E" w:rsidRDefault="002F7B44" w:rsidP="00EE01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F7B44" w:rsidRPr="0076214D" w:rsidRDefault="002F7B44" w:rsidP="007828C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F7B44" w:rsidRPr="0076214D" w:rsidRDefault="002F7B44" w:rsidP="007828C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B44" w:rsidRPr="0076214D" w:rsidTr="00EE016E">
        <w:tc>
          <w:tcPr>
            <w:tcW w:w="991" w:type="dxa"/>
          </w:tcPr>
          <w:p w:rsidR="002F7B44" w:rsidRPr="0076214D" w:rsidRDefault="002F7B44" w:rsidP="007828CD">
            <w:pPr>
              <w:pStyle w:val="a4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Align w:val="center"/>
          </w:tcPr>
          <w:p w:rsidR="002F7B44" w:rsidRPr="002F7B44" w:rsidRDefault="002F7B44" w:rsidP="00EE016E">
            <w:pPr>
              <w:jc w:val="center"/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 w:rsidRPr="002F7B44"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2F7B44"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  <w:t>Шеенка</w:t>
            </w:r>
            <w:proofErr w:type="spellEnd"/>
          </w:p>
        </w:tc>
        <w:tc>
          <w:tcPr>
            <w:tcW w:w="1134" w:type="dxa"/>
          </w:tcPr>
          <w:p w:rsidR="002F7B44" w:rsidRPr="0076214D" w:rsidRDefault="002F7B44" w:rsidP="007828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F7B44" w:rsidRPr="007B483E" w:rsidRDefault="00720A6F" w:rsidP="00EE01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F7B44" w:rsidRPr="007B483E" w:rsidRDefault="002F7B44" w:rsidP="00EE01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F7B44" w:rsidRPr="0076214D" w:rsidRDefault="002F7B44" w:rsidP="007828C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F7B44" w:rsidRPr="0076214D" w:rsidRDefault="002F7B44" w:rsidP="007828C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B44" w:rsidRPr="0076214D" w:rsidTr="00EE016E">
        <w:tc>
          <w:tcPr>
            <w:tcW w:w="991" w:type="dxa"/>
          </w:tcPr>
          <w:p w:rsidR="002F7B44" w:rsidRPr="0076214D" w:rsidRDefault="002F7B44" w:rsidP="007828CD">
            <w:pPr>
              <w:pStyle w:val="a4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Align w:val="center"/>
          </w:tcPr>
          <w:p w:rsidR="002F7B44" w:rsidRPr="002F7B44" w:rsidRDefault="002F7B44" w:rsidP="00EE016E">
            <w:pPr>
              <w:jc w:val="center"/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 w:rsidRPr="002F7B44"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  <w:t>д. Орловка</w:t>
            </w:r>
          </w:p>
        </w:tc>
        <w:tc>
          <w:tcPr>
            <w:tcW w:w="1134" w:type="dxa"/>
          </w:tcPr>
          <w:p w:rsidR="002F7B44" w:rsidRPr="0076214D" w:rsidRDefault="002F7B44" w:rsidP="007828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F7B44" w:rsidRPr="007B483E" w:rsidRDefault="00866543" w:rsidP="00EE01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F7B44" w:rsidRPr="007B483E" w:rsidRDefault="002F7B44" w:rsidP="00EE01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F7B44" w:rsidRPr="0076214D" w:rsidRDefault="002F7B44" w:rsidP="007828C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F7B44" w:rsidRPr="0076214D" w:rsidRDefault="002F7B44" w:rsidP="007828C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B44" w:rsidRPr="0076214D" w:rsidTr="00EE016E">
        <w:tc>
          <w:tcPr>
            <w:tcW w:w="991" w:type="dxa"/>
          </w:tcPr>
          <w:p w:rsidR="002F7B44" w:rsidRPr="0076214D" w:rsidRDefault="002F7B44" w:rsidP="007828CD">
            <w:pPr>
              <w:pStyle w:val="a4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Align w:val="center"/>
          </w:tcPr>
          <w:p w:rsidR="002F7B44" w:rsidRPr="002F7B44" w:rsidRDefault="002F7B44" w:rsidP="00EE016E">
            <w:pPr>
              <w:jc w:val="center"/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 w:rsidRPr="002F7B44"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2F7B44"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  <w:t>Ряполово</w:t>
            </w:r>
            <w:proofErr w:type="spellEnd"/>
          </w:p>
        </w:tc>
        <w:tc>
          <w:tcPr>
            <w:tcW w:w="1134" w:type="dxa"/>
          </w:tcPr>
          <w:p w:rsidR="002F7B44" w:rsidRPr="0076214D" w:rsidRDefault="002F7B44" w:rsidP="007828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F7B44" w:rsidRPr="007B483E" w:rsidRDefault="00866543" w:rsidP="00EE01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F7B44" w:rsidRPr="007B483E" w:rsidRDefault="002F7B44" w:rsidP="00EE01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F7B44" w:rsidRPr="0076214D" w:rsidRDefault="002F7B44" w:rsidP="007828C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F7B44" w:rsidRPr="0076214D" w:rsidRDefault="002F7B44" w:rsidP="007828C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B44" w:rsidRPr="0076214D" w:rsidTr="00EE016E">
        <w:tc>
          <w:tcPr>
            <w:tcW w:w="991" w:type="dxa"/>
          </w:tcPr>
          <w:p w:rsidR="002F7B44" w:rsidRPr="0076214D" w:rsidRDefault="002F7B44" w:rsidP="007828CD">
            <w:pPr>
              <w:pStyle w:val="a4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Align w:val="center"/>
          </w:tcPr>
          <w:p w:rsidR="002F7B44" w:rsidRPr="002F7B44" w:rsidRDefault="002F7B44" w:rsidP="00EE016E">
            <w:pPr>
              <w:jc w:val="center"/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 w:rsidRPr="002F7B44"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  <w:t>д. Тимофеевка</w:t>
            </w:r>
          </w:p>
        </w:tc>
        <w:tc>
          <w:tcPr>
            <w:tcW w:w="1134" w:type="dxa"/>
          </w:tcPr>
          <w:p w:rsidR="002F7B44" w:rsidRPr="0076214D" w:rsidRDefault="002F7B44" w:rsidP="007828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F7B44" w:rsidRPr="007B483E" w:rsidRDefault="00720A6F" w:rsidP="00EE01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F7B44" w:rsidRPr="007B483E" w:rsidRDefault="002F7B44" w:rsidP="00EE01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F7B44" w:rsidRPr="0076214D" w:rsidRDefault="002F7B44" w:rsidP="007828C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F7B44" w:rsidRPr="0076214D" w:rsidRDefault="002F7B44" w:rsidP="007828C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B44" w:rsidRPr="0076214D" w:rsidTr="00EE016E">
        <w:tc>
          <w:tcPr>
            <w:tcW w:w="991" w:type="dxa"/>
          </w:tcPr>
          <w:p w:rsidR="002F7B44" w:rsidRPr="0076214D" w:rsidRDefault="002F7B44" w:rsidP="007828CD">
            <w:pPr>
              <w:pStyle w:val="a4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Align w:val="center"/>
          </w:tcPr>
          <w:p w:rsidR="002F7B44" w:rsidRPr="002F7B44" w:rsidRDefault="002F7B44" w:rsidP="00EE016E">
            <w:pPr>
              <w:jc w:val="center"/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 w:rsidRPr="002F7B44"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  <w:t>д. Михайловка</w:t>
            </w:r>
          </w:p>
        </w:tc>
        <w:tc>
          <w:tcPr>
            <w:tcW w:w="1134" w:type="dxa"/>
          </w:tcPr>
          <w:p w:rsidR="002F7B44" w:rsidRPr="0076214D" w:rsidRDefault="002F7B44" w:rsidP="007828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F7B44" w:rsidRPr="0076214D" w:rsidRDefault="002F7B44" w:rsidP="007828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7B44" w:rsidRPr="0076214D" w:rsidRDefault="002F7B44" w:rsidP="007828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F7B44" w:rsidRPr="0076214D" w:rsidRDefault="002F7B44" w:rsidP="007828C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F7B44" w:rsidRPr="0076214D" w:rsidRDefault="002F7B44" w:rsidP="007828C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061" w:rsidRPr="0076214D" w:rsidTr="00EE016E">
        <w:tc>
          <w:tcPr>
            <w:tcW w:w="991" w:type="dxa"/>
          </w:tcPr>
          <w:p w:rsidR="00694061" w:rsidRPr="0076214D" w:rsidRDefault="00694061" w:rsidP="007828CD">
            <w:pPr>
              <w:pStyle w:val="a4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Align w:val="center"/>
          </w:tcPr>
          <w:p w:rsidR="00694061" w:rsidRPr="002F7B44" w:rsidRDefault="00694061" w:rsidP="00EE016E">
            <w:pPr>
              <w:jc w:val="center"/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  <w:t>Бабанино</w:t>
            </w:r>
            <w:proofErr w:type="spellEnd"/>
          </w:p>
        </w:tc>
        <w:tc>
          <w:tcPr>
            <w:tcW w:w="1134" w:type="dxa"/>
          </w:tcPr>
          <w:p w:rsidR="00694061" w:rsidRPr="0076214D" w:rsidRDefault="00694061" w:rsidP="007828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94061" w:rsidRPr="0076214D" w:rsidRDefault="00694061" w:rsidP="007828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4061" w:rsidRPr="0076214D" w:rsidRDefault="00694061" w:rsidP="007828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94061" w:rsidRPr="0076214D" w:rsidRDefault="00694061" w:rsidP="007828C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94061" w:rsidRPr="0076214D" w:rsidRDefault="00694061" w:rsidP="007828C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483E" w:rsidRDefault="007B483E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6FEF" w:rsidRDefault="00536FEF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C849DC">
        <w:rPr>
          <w:rFonts w:ascii="Times New Roman" w:hAnsi="Times New Roman" w:cs="Times New Roman"/>
          <w:sz w:val="28"/>
          <w:szCs w:val="28"/>
        </w:rPr>
        <w:t>8 Наличие транспортных сред</w:t>
      </w:r>
      <w:r w:rsidR="001D0650">
        <w:rPr>
          <w:rFonts w:ascii="Times New Roman" w:hAnsi="Times New Roman" w:cs="Times New Roman"/>
          <w:sz w:val="28"/>
          <w:szCs w:val="28"/>
        </w:rPr>
        <w:t xml:space="preserve">ств на балансе </w:t>
      </w:r>
      <w:proofErr w:type="spellStart"/>
      <w:r w:rsidR="002F7B44" w:rsidRPr="00C3178B">
        <w:rPr>
          <w:rFonts w:ascii="Times New Roman" w:hAnsi="Times New Roman" w:cs="Times New Roman"/>
          <w:sz w:val="28"/>
          <w:szCs w:val="28"/>
        </w:rPr>
        <w:t>Удобенского</w:t>
      </w:r>
      <w:proofErr w:type="spellEnd"/>
      <w:r w:rsidR="00DD2343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2F7B44" w:rsidRDefault="002F7B44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351" w:type="dxa"/>
        <w:tblInd w:w="534" w:type="dxa"/>
        <w:tblLook w:val="04A0" w:firstRow="1" w:lastRow="0" w:firstColumn="1" w:lastColumn="0" w:noHBand="0" w:noVBand="1"/>
      </w:tblPr>
      <w:tblGrid>
        <w:gridCol w:w="988"/>
        <w:gridCol w:w="4252"/>
        <w:gridCol w:w="4111"/>
      </w:tblGrid>
      <w:tr w:rsidR="00DE5A76" w:rsidTr="00CB56C4">
        <w:tc>
          <w:tcPr>
            <w:tcW w:w="988" w:type="dxa"/>
          </w:tcPr>
          <w:p w:rsidR="00DE5A76" w:rsidRPr="00B54275" w:rsidRDefault="00DE5A76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27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52" w:type="dxa"/>
          </w:tcPr>
          <w:p w:rsidR="00DE5A76" w:rsidRPr="00B54275" w:rsidRDefault="00DE5A76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275">
              <w:rPr>
                <w:rFonts w:ascii="Times New Roman" w:hAnsi="Times New Roman" w:cs="Times New Roman"/>
                <w:sz w:val="24"/>
                <w:szCs w:val="24"/>
              </w:rPr>
              <w:t>Количество и марка транспортных средств на балансе с/с</w:t>
            </w:r>
            <w:r w:rsidR="00124EB1">
              <w:rPr>
                <w:rFonts w:ascii="Times New Roman" w:hAnsi="Times New Roman" w:cs="Times New Roman"/>
                <w:sz w:val="24"/>
                <w:szCs w:val="24"/>
              </w:rPr>
              <w:t>. Год выпуска</w:t>
            </w:r>
          </w:p>
        </w:tc>
        <w:tc>
          <w:tcPr>
            <w:tcW w:w="4111" w:type="dxa"/>
          </w:tcPr>
          <w:p w:rsidR="00DE5A76" w:rsidRPr="00B54275" w:rsidRDefault="00DE5A76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275">
              <w:rPr>
                <w:rFonts w:ascii="Times New Roman" w:hAnsi="Times New Roman" w:cs="Times New Roman"/>
                <w:sz w:val="24"/>
                <w:szCs w:val="24"/>
              </w:rPr>
              <w:t>Количество транспортных средств, переведенных на газ или электроэнергию и другие альтернативные виды топлива, ед.</w:t>
            </w:r>
          </w:p>
        </w:tc>
      </w:tr>
      <w:tr w:rsidR="0076214D" w:rsidRPr="0076214D" w:rsidTr="00CB56C4">
        <w:tc>
          <w:tcPr>
            <w:tcW w:w="988" w:type="dxa"/>
          </w:tcPr>
          <w:p w:rsidR="0076214D" w:rsidRPr="0076214D" w:rsidRDefault="0076214D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1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76214D" w:rsidRPr="0076214D" w:rsidRDefault="0076214D" w:rsidP="0034625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14D">
              <w:rPr>
                <w:rFonts w:ascii="Times New Roman" w:hAnsi="Times New Roman" w:cs="Times New Roman"/>
                <w:sz w:val="24"/>
                <w:szCs w:val="24"/>
              </w:rPr>
              <w:t>Автомобиль легковой</w:t>
            </w:r>
            <w:r w:rsidR="00842DB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307DB">
              <w:rPr>
                <w:rFonts w:ascii="Times New Roman" w:hAnsi="Times New Roman"/>
                <w:sz w:val="24"/>
                <w:szCs w:val="24"/>
              </w:rPr>
              <w:t>20</w:t>
            </w:r>
            <w:r w:rsidR="0034625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111" w:type="dxa"/>
          </w:tcPr>
          <w:p w:rsidR="0076214D" w:rsidRPr="0076214D" w:rsidRDefault="00346252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46252" w:rsidRPr="0076214D" w:rsidTr="00CB56C4">
        <w:tc>
          <w:tcPr>
            <w:tcW w:w="988" w:type="dxa"/>
          </w:tcPr>
          <w:p w:rsidR="00346252" w:rsidRPr="0076214D" w:rsidRDefault="00346252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346252" w:rsidRPr="0076214D" w:rsidRDefault="00346252" w:rsidP="0034625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14D">
              <w:rPr>
                <w:rFonts w:ascii="Times New Roman" w:hAnsi="Times New Roman" w:cs="Times New Roman"/>
                <w:sz w:val="24"/>
                <w:szCs w:val="24"/>
              </w:rPr>
              <w:t>Автомобиль легковой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2009</w:t>
            </w:r>
          </w:p>
        </w:tc>
        <w:tc>
          <w:tcPr>
            <w:tcW w:w="4111" w:type="dxa"/>
          </w:tcPr>
          <w:p w:rsidR="00346252" w:rsidRPr="0076214D" w:rsidRDefault="00346252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42DBB" w:rsidRDefault="00842DBB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7C85" w:rsidRPr="004C0688" w:rsidRDefault="004C0688" w:rsidP="004C0688">
      <w:pPr>
        <w:spacing w:after="0" w:line="276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="00807C85" w:rsidRPr="004C0688">
        <w:rPr>
          <w:rFonts w:ascii="Times New Roman" w:hAnsi="Times New Roman" w:cs="Times New Roman"/>
          <w:b/>
          <w:sz w:val="28"/>
          <w:szCs w:val="28"/>
        </w:rPr>
        <w:t>ПРИОРИТЕТЫ И ЦЕЛИ МУНИЦИПАЛЬНОЙ ПРОГРАММЫ</w:t>
      </w:r>
    </w:p>
    <w:p w:rsidR="00807C85" w:rsidRDefault="00807C85" w:rsidP="00807C8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7C85" w:rsidRDefault="00807C85" w:rsidP="00807C85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Приоритеты и цели, планируемые к достижению в Программе, определяются законодательными полномочиями муниципального образования и требованиями Приказа Минэкономразвития России от 28.04.2021г. №231 «</w:t>
      </w:r>
      <w:r w:rsidRPr="00C849DC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Об утверждении методики расчета значений целевых показателей в области энергосбережения и повышения энергетической эффективности, достижение которых обеспечивается в результате реализации региональных и муниципальных программ в области энергосбережения и повышения энергетической эффективности"</w:t>
      </w: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применительно к </w:t>
      </w:r>
      <w:proofErr w:type="spellStart"/>
      <w:r w:rsidR="00C91445">
        <w:rPr>
          <w:rFonts w:ascii="Times New Roman" w:hAnsi="Times New Roman" w:cs="Times New Roman"/>
          <w:sz w:val="28"/>
          <w:szCs w:val="28"/>
        </w:rPr>
        <w:t>Удобенскому</w:t>
      </w:r>
      <w:proofErr w:type="spellEnd"/>
      <w:r w:rsidR="008835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сельсовету: </w:t>
      </w:r>
    </w:p>
    <w:p w:rsidR="00807C85" w:rsidRDefault="00807C85" w:rsidP="00807C85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- целевые показатели, характеризующие оснащенность приборами учета используемых энергоресурсов;</w:t>
      </w:r>
    </w:p>
    <w:p w:rsidR="00807C85" w:rsidRDefault="00807C85" w:rsidP="00807C85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- целевые показатели, характеризующие потребление энергетических ресурсов муниципальных организаций, находящихся в ведении сельсовета;</w:t>
      </w:r>
    </w:p>
    <w:p w:rsidR="00807C85" w:rsidRDefault="00807C85" w:rsidP="00807C85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lastRenderedPageBreak/>
        <w:t>- целевые показатели, характеризующие использование энергетических ресурсов в жилищно-коммунальном хозяйстве.</w:t>
      </w:r>
    </w:p>
    <w:p w:rsidR="00C03277" w:rsidRDefault="00C03277">
      <w:pPr>
        <w:rPr>
          <w:rFonts w:ascii="Times New Roman" w:hAnsi="Times New Roman" w:cs="Times New Roman"/>
          <w:sz w:val="28"/>
          <w:szCs w:val="28"/>
        </w:rPr>
      </w:pPr>
    </w:p>
    <w:p w:rsidR="00C849DC" w:rsidRDefault="001D6A55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6A55">
        <w:rPr>
          <w:rFonts w:ascii="Times New Roman" w:hAnsi="Times New Roman" w:cs="Times New Roman"/>
          <w:b/>
          <w:sz w:val="28"/>
          <w:szCs w:val="28"/>
        </w:rPr>
        <w:t>5 ПРОГНОЗ ОЖИДАЕМЫХ РЕЗУЛЬТАТОВ ПРИ РЕАЛИЗАЦИИ ПРЕДЛАГАЕМЫХ МЕРОПРИЯТИЙ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1D6A55">
        <w:rPr>
          <w:rFonts w:ascii="Times New Roman" w:hAnsi="Times New Roman" w:cs="Times New Roman"/>
          <w:b/>
          <w:sz w:val="28"/>
          <w:szCs w:val="28"/>
        </w:rPr>
        <w:t xml:space="preserve"> НАПРАВЛЕННЫХ НА ЭФФЕКТИВНОЕ ИСПОЛЬЗОВАНИЕ ЭНЕРГЕТИЧЕСКИХ РЕСУРСОВ И ВОДЫ НА ТЕРРИТОРИИ</w:t>
      </w:r>
      <w:r w:rsidR="00FA0A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6A55">
        <w:rPr>
          <w:rFonts w:ascii="Times New Roman" w:hAnsi="Times New Roman" w:cs="Times New Roman"/>
          <w:b/>
          <w:sz w:val="28"/>
          <w:szCs w:val="28"/>
        </w:rPr>
        <w:t>СЕЛЬСОВЕТА</w:t>
      </w:r>
    </w:p>
    <w:p w:rsidR="00C849DC" w:rsidRDefault="001D6A55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6A55">
        <w:rPr>
          <w:rFonts w:ascii="Times New Roman" w:hAnsi="Times New Roman" w:cs="Times New Roman"/>
          <w:b/>
          <w:sz w:val="28"/>
          <w:szCs w:val="28"/>
        </w:rPr>
        <w:t>(анализ, выводы, предложения)</w:t>
      </w:r>
    </w:p>
    <w:p w:rsidR="00310827" w:rsidRDefault="00310827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6294" w:rsidRDefault="00AD3CD4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5.1. Уровень оснащенности приборами учета используемых энергетических ресурсов и воды в </w:t>
      </w:r>
      <w:proofErr w:type="spellStart"/>
      <w:r w:rsidR="00C91445">
        <w:rPr>
          <w:rFonts w:ascii="Times New Roman" w:hAnsi="Times New Roman" w:cs="Times New Roman"/>
          <w:b/>
          <w:sz w:val="28"/>
          <w:szCs w:val="28"/>
        </w:rPr>
        <w:t>Удобенском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сельсовете</w:t>
      </w:r>
    </w:p>
    <w:p w:rsidR="00310827" w:rsidRDefault="00310827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3CD4" w:rsidRDefault="00AD3CD4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здания, находящиеся в собственности сельсовета оборудованы приборами коммерческого учета</w:t>
      </w:r>
      <w:r w:rsidR="0026294C">
        <w:rPr>
          <w:rFonts w:ascii="Times New Roman" w:hAnsi="Times New Roman" w:cs="Times New Roman"/>
          <w:sz w:val="28"/>
          <w:szCs w:val="28"/>
        </w:rPr>
        <w:t xml:space="preserve"> электроэнергии.</w:t>
      </w:r>
    </w:p>
    <w:p w:rsidR="0026294C" w:rsidRDefault="0026294C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процессе дальнейшей эксплуатации приборы учета следует поверять в установленные сроки, а при замене их переходить на приборы учета адаптированные для работы в автоматических системах и системах диспетчеризации. </w:t>
      </w:r>
    </w:p>
    <w:p w:rsidR="00111B29" w:rsidRDefault="0026294C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C91445">
        <w:rPr>
          <w:rFonts w:ascii="Times New Roman" w:hAnsi="Times New Roman" w:cs="Times New Roman"/>
          <w:sz w:val="28"/>
          <w:szCs w:val="28"/>
        </w:rPr>
        <w:t>Удобенском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сельсовете услуги по водоснабжению оказываются </w:t>
      </w:r>
      <w:r w:rsidR="00C85838">
        <w:rPr>
          <w:rFonts w:ascii="Times New Roman" w:hAnsi="Times New Roman" w:cs="Times New Roman"/>
          <w:sz w:val="28"/>
          <w:szCs w:val="28"/>
        </w:rPr>
        <w:t xml:space="preserve">более чем </w:t>
      </w:r>
      <w:r w:rsidR="00C91445">
        <w:rPr>
          <w:rFonts w:ascii="Times New Roman" w:hAnsi="Times New Roman" w:cs="Times New Roman"/>
          <w:sz w:val="28"/>
          <w:szCs w:val="28"/>
        </w:rPr>
        <w:t>2</w:t>
      </w:r>
      <w:r w:rsidR="00C85838">
        <w:rPr>
          <w:rFonts w:ascii="Times New Roman" w:hAnsi="Times New Roman" w:cs="Times New Roman"/>
          <w:sz w:val="28"/>
          <w:szCs w:val="28"/>
        </w:rPr>
        <w:t>0</w:t>
      </w:r>
      <w:r w:rsidR="00FE0DF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потребител</w:t>
      </w:r>
      <w:r w:rsidR="00111B29">
        <w:rPr>
          <w:rFonts w:ascii="Times New Roman" w:hAnsi="Times New Roman" w:cs="Times New Roman"/>
          <w:sz w:val="28"/>
          <w:szCs w:val="28"/>
        </w:rPr>
        <w:t>ям</w:t>
      </w:r>
      <w:r w:rsidR="00BB6203">
        <w:rPr>
          <w:rFonts w:ascii="Times New Roman" w:hAnsi="Times New Roman" w:cs="Times New Roman"/>
          <w:sz w:val="28"/>
          <w:szCs w:val="28"/>
        </w:rPr>
        <w:t>,</w:t>
      </w:r>
      <w:r w:rsidR="00111B29">
        <w:rPr>
          <w:rFonts w:ascii="Times New Roman" w:hAnsi="Times New Roman" w:cs="Times New Roman"/>
          <w:sz w:val="28"/>
          <w:szCs w:val="28"/>
        </w:rPr>
        <w:t xml:space="preserve"> </w:t>
      </w:r>
      <w:r w:rsidR="00BB6203">
        <w:rPr>
          <w:rFonts w:ascii="Times New Roman" w:hAnsi="Times New Roman" w:cs="Times New Roman"/>
          <w:sz w:val="28"/>
          <w:szCs w:val="28"/>
        </w:rPr>
        <w:t>которы</w:t>
      </w:r>
      <w:r w:rsidR="003471BD">
        <w:rPr>
          <w:rFonts w:ascii="Times New Roman" w:hAnsi="Times New Roman" w:cs="Times New Roman"/>
          <w:sz w:val="28"/>
          <w:szCs w:val="28"/>
        </w:rPr>
        <w:t>е</w:t>
      </w:r>
      <w:r w:rsidR="00111B29">
        <w:rPr>
          <w:rFonts w:ascii="Times New Roman" w:hAnsi="Times New Roman" w:cs="Times New Roman"/>
          <w:sz w:val="28"/>
          <w:szCs w:val="28"/>
        </w:rPr>
        <w:t xml:space="preserve"> </w:t>
      </w:r>
      <w:r w:rsidR="00BB6203">
        <w:rPr>
          <w:rFonts w:ascii="Times New Roman" w:hAnsi="Times New Roman" w:cs="Times New Roman"/>
          <w:sz w:val="28"/>
          <w:szCs w:val="28"/>
        </w:rPr>
        <w:t xml:space="preserve">осуществляют потребление воды </w:t>
      </w:r>
      <w:r w:rsidR="00310827">
        <w:rPr>
          <w:rFonts w:ascii="Times New Roman" w:hAnsi="Times New Roman" w:cs="Times New Roman"/>
          <w:sz w:val="28"/>
          <w:szCs w:val="28"/>
        </w:rPr>
        <w:t xml:space="preserve">с </w:t>
      </w:r>
      <w:r w:rsidR="00BB6203">
        <w:rPr>
          <w:rFonts w:ascii="Times New Roman" w:hAnsi="Times New Roman" w:cs="Times New Roman"/>
          <w:sz w:val="28"/>
          <w:szCs w:val="28"/>
        </w:rPr>
        <w:t>индивидуальны</w:t>
      </w:r>
      <w:r w:rsidR="00310827">
        <w:rPr>
          <w:rFonts w:ascii="Times New Roman" w:hAnsi="Times New Roman" w:cs="Times New Roman"/>
          <w:sz w:val="28"/>
          <w:szCs w:val="28"/>
        </w:rPr>
        <w:t>ми</w:t>
      </w:r>
      <w:r w:rsidR="00BB6203">
        <w:rPr>
          <w:rFonts w:ascii="Times New Roman" w:hAnsi="Times New Roman" w:cs="Times New Roman"/>
          <w:sz w:val="28"/>
          <w:szCs w:val="28"/>
        </w:rPr>
        <w:t xml:space="preserve"> коммерчески</w:t>
      </w:r>
      <w:r w:rsidR="00310827">
        <w:rPr>
          <w:rFonts w:ascii="Times New Roman" w:hAnsi="Times New Roman" w:cs="Times New Roman"/>
          <w:sz w:val="28"/>
          <w:szCs w:val="28"/>
        </w:rPr>
        <w:t>ми</w:t>
      </w:r>
      <w:r w:rsidR="00BB6203">
        <w:rPr>
          <w:rFonts w:ascii="Times New Roman" w:hAnsi="Times New Roman" w:cs="Times New Roman"/>
          <w:sz w:val="28"/>
          <w:szCs w:val="28"/>
        </w:rPr>
        <w:t xml:space="preserve"> прибор</w:t>
      </w:r>
      <w:r w:rsidR="00310827">
        <w:rPr>
          <w:rFonts w:ascii="Times New Roman" w:hAnsi="Times New Roman" w:cs="Times New Roman"/>
          <w:sz w:val="28"/>
          <w:szCs w:val="28"/>
        </w:rPr>
        <w:t>ами</w:t>
      </w:r>
      <w:r w:rsidR="00BB6203">
        <w:rPr>
          <w:rFonts w:ascii="Times New Roman" w:hAnsi="Times New Roman" w:cs="Times New Roman"/>
          <w:sz w:val="28"/>
          <w:szCs w:val="28"/>
        </w:rPr>
        <w:t xml:space="preserve"> учета воды</w:t>
      </w:r>
      <w:r w:rsidR="00111B2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471BD" w:rsidRDefault="003471BD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720D" w:rsidRPr="006D0117" w:rsidRDefault="006D0117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0117">
        <w:rPr>
          <w:rFonts w:ascii="Times New Roman" w:hAnsi="Times New Roman" w:cs="Times New Roman"/>
          <w:b/>
          <w:sz w:val="28"/>
          <w:szCs w:val="28"/>
        </w:rPr>
        <w:t>5.2. Анализ потребления энергетических ресурсов зданий, находящихся в ведении сельсовета</w:t>
      </w:r>
    </w:p>
    <w:p w:rsidR="00310827" w:rsidRDefault="00310827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0117" w:rsidRDefault="002E2BE7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Самый затратный энергоресурс при эксплуатации зданий – это тепловая энергия, в частности в зимний период. </w:t>
      </w:r>
    </w:p>
    <w:p w:rsidR="00D666B4" w:rsidRDefault="00D666B4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Однако в </w:t>
      </w:r>
      <w:proofErr w:type="spellStart"/>
      <w:r w:rsidR="00C91445">
        <w:rPr>
          <w:rFonts w:ascii="Times New Roman" w:hAnsi="Times New Roman" w:cs="Times New Roman"/>
          <w:sz w:val="28"/>
          <w:szCs w:val="28"/>
        </w:rPr>
        <w:t>Удобенском</w:t>
      </w:r>
      <w:proofErr w:type="spellEnd"/>
      <w:r w:rsidR="00C858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сельском совете из зданий, подлежащих анализу, </w:t>
      </w:r>
      <w:r w:rsidR="00473BCA">
        <w:rPr>
          <w:rFonts w:ascii="Times New Roman" w:hAnsi="Times New Roman" w:cs="Times New Roman"/>
          <w:sz w:val="28"/>
          <w:szCs w:val="28"/>
        </w:rPr>
        <w:t>в зданиях ДК</w:t>
      </w:r>
      <w:r w:rsidR="00C91445">
        <w:rPr>
          <w:rFonts w:ascii="Times New Roman" w:hAnsi="Times New Roman" w:cs="Times New Roman"/>
          <w:sz w:val="28"/>
          <w:szCs w:val="28"/>
        </w:rPr>
        <w:t xml:space="preserve"> используются газовые</w:t>
      </w:r>
      <w:r>
        <w:rPr>
          <w:rFonts w:ascii="Times New Roman" w:hAnsi="Times New Roman" w:cs="Times New Roman"/>
          <w:sz w:val="28"/>
          <w:szCs w:val="28"/>
        </w:rPr>
        <w:t xml:space="preserve"> тепловые </w:t>
      </w:r>
      <w:r w:rsidR="002307DB">
        <w:rPr>
          <w:rFonts w:ascii="Times New Roman" w:hAnsi="Times New Roman" w:cs="Times New Roman"/>
          <w:sz w:val="28"/>
          <w:szCs w:val="28"/>
        </w:rPr>
        <w:t>приборы</w:t>
      </w:r>
      <w:r>
        <w:rPr>
          <w:rFonts w:ascii="Times New Roman" w:hAnsi="Times New Roman" w:cs="Times New Roman"/>
          <w:sz w:val="28"/>
          <w:szCs w:val="28"/>
        </w:rPr>
        <w:t>, соответственно сделать логические выводы о качестве работы системы отопления не представляется возможным.</w:t>
      </w:r>
    </w:p>
    <w:p w:rsidR="009171AC" w:rsidRDefault="009171AC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1445" w:rsidRDefault="00C91445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1445" w:rsidRDefault="00C91445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0650" w:rsidRDefault="009171AC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71AC">
        <w:rPr>
          <w:rFonts w:ascii="Times New Roman" w:hAnsi="Times New Roman" w:cs="Times New Roman"/>
          <w:b/>
          <w:sz w:val="28"/>
          <w:szCs w:val="28"/>
        </w:rPr>
        <w:t>5.3.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352E">
        <w:rPr>
          <w:rFonts w:ascii="Times New Roman" w:hAnsi="Times New Roman" w:cs="Times New Roman"/>
          <w:b/>
          <w:sz w:val="28"/>
          <w:szCs w:val="28"/>
        </w:rPr>
        <w:t xml:space="preserve">Использование энергетических ресурсов в </w:t>
      </w:r>
      <w:r w:rsidR="0077168D">
        <w:rPr>
          <w:rFonts w:ascii="Times New Roman" w:hAnsi="Times New Roman" w:cs="Times New Roman"/>
          <w:b/>
          <w:sz w:val="28"/>
          <w:szCs w:val="28"/>
        </w:rPr>
        <w:t>коммунальном секторе сельсовета</w:t>
      </w:r>
    </w:p>
    <w:p w:rsidR="00310827" w:rsidRDefault="00310827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352E" w:rsidRDefault="00F66215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территории сельсовета функциониру</w:t>
      </w:r>
      <w:r w:rsidR="00D666B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="002307DB">
        <w:rPr>
          <w:rFonts w:ascii="Times New Roman" w:hAnsi="Times New Roman" w:cs="Times New Roman"/>
          <w:sz w:val="28"/>
          <w:szCs w:val="28"/>
        </w:rPr>
        <w:t xml:space="preserve">5 </w:t>
      </w:r>
      <w:r w:rsidR="00310827">
        <w:rPr>
          <w:rFonts w:ascii="Times New Roman" w:hAnsi="Times New Roman" w:cs="Times New Roman"/>
          <w:sz w:val="28"/>
          <w:szCs w:val="28"/>
        </w:rPr>
        <w:t xml:space="preserve">скважин, </w:t>
      </w:r>
      <w:r w:rsidR="00C91445">
        <w:rPr>
          <w:rFonts w:ascii="Times New Roman" w:hAnsi="Times New Roman" w:cs="Times New Roman"/>
          <w:sz w:val="28"/>
          <w:szCs w:val="28"/>
        </w:rPr>
        <w:t>6</w:t>
      </w:r>
      <w:r w:rsidR="00310827">
        <w:rPr>
          <w:rFonts w:ascii="Times New Roman" w:hAnsi="Times New Roman" w:cs="Times New Roman"/>
          <w:sz w:val="28"/>
          <w:szCs w:val="28"/>
        </w:rPr>
        <w:t xml:space="preserve"> водонапорных баш</w:t>
      </w:r>
      <w:r w:rsidR="001A6275">
        <w:rPr>
          <w:rFonts w:ascii="Times New Roman" w:hAnsi="Times New Roman" w:cs="Times New Roman"/>
          <w:sz w:val="28"/>
          <w:szCs w:val="28"/>
        </w:rPr>
        <w:t>ни</w:t>
      </w:r>
      <w:r w:rsidR="0031082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сети водопровода к потребителям. В населенных пунктах сельсовета </w:t>
      </w:r>
      <w:r w:rsidR="00C85838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C91445">
        <w:rPr>
          <w:rFonts w:ascii="Times New Roman" w:hAnsi="Times New Roman" w:cs="Times New Roman"/>
          <w:sz w:val="28"/>
          <w:szCs w:val="28"/>
        </w:rPr>
        <w:t>2</w:t>
      </w:r>
      <w:r w:rsidR="00C85838">
        <w:rPr>
          <w:rFonts w:ascii="Times New Roman" w:hAnsi="Times New Roman" w:cs="Times New Roman"/>
          <w:sz w:val="28"/>
          <w:szCs w:val="28"/>
        </w:rPr>
        <w:t>0</w:t>
      </w:r>
      <w:r w:rsidR="00310827">
        <w:rPr>
          <w:rFonts w:ascii="Times New Roman" w:hAnsi="Times New Roman" w:cs="Times New Roman"/>
          <w:sz w:val="28"/>
          <w:szCs w:val="28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>потребител</w:t>
      </w:r>
      <w:r w:rsidR="0030290D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воды.</w:t>
      </w:r>
    </w:p>
    <w:p w:rsidR="00F66215" w:rsidRDefault="00F66215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 показателем эффективности работы системы водоснабжения является электроемкость системы, которая имеет следующие показатели. </w:t>
      </w:r>
    </w:p>
    <w:p w:rsidR="00C03277" w:rsidRDefault="00C03277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66215" w:rsidRDefault="00310827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10827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C85838">
        <w:rPr>
          <w:rFonts w:ascii="Times New Roman" w:hAnsi="Times New Roman" w:cs="Times New Roman"/>
          <w:sz w:val="28"/>
          <w:szCs w:val="28"/>
        </w:rPr>
        <w:t>10</w:t>
      </w:r>
      <w:r w:rsidRPr="00310827">
        <w:rPr>
          <w:rFonts w:ascii="Times New Roman" w:hAnsi="Times New Roman" w:cs="Times New Roman"/>
          <w:sz w:val="28"/>
          <w:szCs w:val="28"/>
        </w:rPr>
        <w:t xml:space="preserve"> </w:t>
      </w:r>
      <w:r w:rsidR="00F66215" w:rsidRPr="00310827">
        <w:rPr>
          <w:rFonts w:ascii="Times New Roman" w:hAnsi="Times New Roman" w:cs="Times New Roman"/>
          <w:sz w:val="28"/>
          <w:szCs w:val="28"/>
        </w:rPr>
        <w:t xml:space="preserve">Электроемкость водоснабжения </w:t>
      </w:r>
      <w:proofErr w:type="spellStart"/>
      <w:r w:rsidR="00C91445">
        <w:rPr>
          <w:rFonts w:ascii="Times New Roman" w:hAnsi="Times New Roman" w:cs="Times New Roman"/>
          <w:sz w:val="28"/>
          <w:szCs w:val="28"/>
        </w:rPr>
        <w:t>Удобенског</w:t>
      </w:r>
      <w:r w:rsidR="0088354A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DD2343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C91445" w:rsidRDefault="00C91445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567"/>
        <w:gridCol w:w="3260"/>
        <w:gridCol w:w="1881"/>
        <w:gridCol w:w="1700"/>
        <w:gridCol w:w="1924"/>
      </w:tblGrid>
      <w:tr w:rsidR="00206C0B" w:rsidRPr="001C4F05" w:rsidTr="00206C0B">
        <w:tc>
          <w:tcPr>
            <w:tcW w:w="567" w:type="dxa"/>
          </w:tcPr>
          <w:p w:rsidR="00206C0B" w:rsidRPr="001C4F05" w:rsidRDefault="00206C0B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F0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60" w:type="dxa"/>
          </w:tcPr>
          <w:p w:rsidR="00206C0B" w:rsidRPr="001C4F05" w:rsidRDefault="00206C0B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F05"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1881" w:type="dxa"/>
          </w:tcPr>
          <w:p w:rsidR="00206C0B" w:rsidRDefault="00206C0B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F05">
              <w:rPr>
                <w:rFonts w:ascii="Times New Roman" w:hAnsi="Times New Roman" w:cs="Times New Roman"/>
                <w:sz w:val="24"/>
                <w:szCs w:val="24"/>
              </w:rPr>
              <w:t>Количество затраченной электроэнергии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06C0B" w:rsidRPr="001C4F05" w:rsidRDefault="00206C0B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кВт х час</w:t>
            </w:r>
          </w:p>
        </w:tc>
        <w:tc>
          <w:tcPr>
            <w:tcW w:w="1700" w:type="dxa"/>
          </w:tcPr>
          <w:p w:rsidR="00206C0B" w:rsidRDefault="00206C0B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F05">
              <w:rPr>
                <w:rFonts w:ascii="Times New Roman" w:hAnsi="Times New Roman" w:cs="Times New Roman"/>
                <w:sz w:val="24"/>
                <w:szCs w:val="24"/>
              </w:rPr>
              <w:t>Количество отпущенной воды потребителям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06C0B" w:rsidRPr="001C4F05" w:rsidRDefault="00206C0B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24" w:type="dxa"/>
          </w:tcPr>
          <w:p w:rsidR="00206C0B" w:rsidRDefault="00206C0B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F05">
              <w:rPr>
                <w:rFonts w:ascii="Times New Roman" w:hAnsi="Times New Roman" w:cs="Times New Roman"/>
                <w:sz w:val="24"/>
                <w:szCs w:val="24"/>
              </w:rPr>
              <w:t>Электроемкость оказания услуг по водоснабжению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06C0B" w:rsidRPr="001C4F05" w:rsidRDefault="00206C0B" w:rsidP="009529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кВт х час /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C91445" w:rsidRPr="001C4F05" w:rsidTr="00EE016E">
        <w:tc>
          <w:tcPr>
            <w:tcW w:w="567" w:type="dxa"/>
          </w:tcPr>
          <w:p w:rsidR="00C91445" w:rsidRPr="00473BCA" w:rsidRDefault="00C91445" w:rsidP="002307DB">
            <w:pPr>
              <w:pStyle w:val="a4"/>
              <w:numPr>
                <w:ilvl w:val="0"/>
                <w:numId w:val="27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C91445" w:rsidRPr="002F7B44" w:rsidRDefault="00C91445" w:rsidP="00EE016E">
            <w:pPr>
              <w:jc w:val="center"/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 w:rsidRPr="002F7B44"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  <w:t>с. Удобное</w:t>
            </w:r>
          </w:p>
        </w:tc>
        <w:tc>
          <w:tcPr>
            <w:tcW w:w="1881" w:type="dxa"/>
          </w:tcPr>
          <w:p w:rsidR="00C91445" w:rsidRDefault="00C91445" w:rsidP="003F31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700" w:type="dxa"/>
          </w:tcPr>
          <w:p w:rsidR="00C91445" w:rsidRPr="001C4F05" w:rsidRDefault="00C91445" w:rsidP="002307D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24" w:type="dxa"/>
          </w:tcPr>
          <w:p w:rsidR="00C91445" w:rsidRPr="001C4F05" w:rsidRDefault="00C91445" w:rsidP="002307D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0,82</w:t>
            </w:r>
          </w:p>
        </w:tc>
      </w:tr>
      <w:tr w:rsidR="00C91445" w:rsidRPr="001C4F05" w:rsidTr="00EE016E">
        <w:tc>
          <w:tcPr>
            <w:tcW w:w="567" w:type="dxa"/>
          </w:tcPr>
          <w:p w:rsidR="00C91445" w:rsidRPr="00473BCA" w:rsidRDefault="00C91445" w:rsidP="002307DB">
            <w:pPr>
              <w:pStyle w:val="a4"/>
              <w:numPr>
                <w:ilvl w:val="0"/>
                <w:numId w:val="27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C91445" w:rsidRPr="002F7B44" w:rsidRDefault="00C91445" w:rsidP="00EE016E">
            <w:pPr>
              <w:jc w:val="center"/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 w:rsidRPr="002F7B44"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  <w:t>д. Просторное</w:t>
            </w:r>
          </w:p>
        </w:tc>
        <w:tc>
          <w:tcPr>
            <w:tcW w:w="1881" w:type="dxa"/>
          </w:tcPr>
          <w:p w:rsidR="00C91445" w:rsidRDefault="00C91445" w:rsidP="003F31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700" w:type="dxa"/>
          </w:tcPr>
          <w:p w:rsidR="00C91445" w:rsidRPr="001C4F05" w:rsidRDefault="00C91445" w:rsidP="003F31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24" w:type="dxa"/>
          </w:tcPr>
          <w:p w:rsidR="00C91445" w:rsidRPr="001C4F05" w:rsidRDefault="00C91445" w:rsidP="003F31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0,82</w:t>
            </w:r>
          </w:p>
        </w:tc>
      </w:tr>
      <w:tr w:rsidR="00C91445" w:rsidRPr="001C4F05" w:rsidTr="00EE016E">
        <w:tc>
          <w:tcPr>
            <w:tcW w:w="567" w:type="dxa"/>
          </w:tcPr>
          <w:p w:rsidR="00C91445" w:rsidRPr="00473BCA" w:rsidRDefault="00C91445" w:rsidP="002307DB">
            <w:pPr>
              <w:pStyle w:val="a4"/>
              <w:numPr>
                <w:ilvl w:val="0"/>
                <w:numId w:val="27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C91445" w:rsidRPr="002F7B44" w:rsidRDefault="00C91445" w:rsidP="00EE016E">
            <w:pPr>
              <w:jc w:val="center"/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 w:rsidRPr="002F7B44"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  <w:t>д. Ивановка</w:t>
            </w:r>
          </w:p>
        </w:tc>
        <w:tc>
          <w:tcPr>
            <w:tcW w:w="1881" w:type="dxa"/>
          </w:tcPr>
          <w:p w:rsidR="00C91445" w:rsidRDefault="00C91445" w:rsidP="002307D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700" w:type="dxa"/>
          </w:tcPr>
          <w:p w:rsidR="00C91445" w:rsidRPr="001C4F05" w:rsidRDefault="00C91445" w:rsidP="003F31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24" w:type="dxa"/>
          </w:tcPr>
          <w:p w:rsidR="00C91445" w:rsidRPr="001C4F05" w:rsidRDefault="00C91445" w:rsidP="003F31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0,82</w:t>
            </w:r>
          </w:p>
        </w:tc>
      </w:tr>
      <w:tr w:rsidR="00C91445" w:rsidRPr="001C4F05" w:rsidTr="00EE016E">
        <w:tc>
          <w:tcPr>
            <w:tcW w:w="567" w:type="dxa"/>
          </w:tcPr>
          <w:p w:rsidR="00C91445" w:rsidRPr="00473BCA" w:rsidRDefault="00C91445" w:rsidP="002307DB">
            <w:pPr>
              <w:pStyle w:val="a4"/>
              <w:numPr>
                <w:ilvl w:val="0"/>
                <w:numId w:val="27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C91445" w:rsidRPr="002F7B44" w:rsidRDefault="00C91445" w:rsidP="00EE016E">
            <w:pPr>
              <w:jc w:val="center"/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 w:rsidRPr="002F7B44"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2F7B44"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  <w:t>Шеенка</w:t>
            </w:r>
            <w:proofErr w:type="spellEnd"/>
          </w:p>
        </w:tc>
        <w:tc>
          <w:tcPr>
            <w:tcW w:w="1881" w:type="dxa"/>
          </w:tcPr>
          <w:p w:rsidR="00C91445" w:rsidRDefault="00C91445" w:rsidP="002307D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700" w:type="dxa"/>
          </w:tcPr>
          <w:p w:rsidR="00C91445" w:rsidRPr="001C4F05" w:rsidRDefault="00C91445" w:rsidP="003F31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24" w:type="dxa"/>
          </w:tcPr>
          <w:p w:rsidR="00C91445" w:rsidRPr="001C4F05" w:rsidRDefault="00C91445" w:rsidP="003F31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0,82</w:t>
            </w:r>
          </w:p>
        </w:tc>
      </w:tr>
      <w:tr w:rsidR="00C91445" w:rsidRPr="001C4F05" w:rsidTr="00EE016E">
        <w:tc>
          <w:tcPr>
            <w:tcW w:w="567" w:type="dxa"/>
          </w:tcPr>
          <w:p w:rsidR="00C91445" w:rsidRPr="00473BCA" w:rsidRDefault="00C91445" w:rsidP="002307DB">
            <w:pPr>
              <w:pStyle w:val="a4"/>
              <w:numPr>
                <w:ilvl w:val="0"/>
                <w:numId w:val="27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C91445" w:rsidRPr="002F7B44" w:rsidRDefault="00C91445" w:rsidP="00EE016E">
            <w:pPr>
              <w:jc w:val="center"/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 w:rsidRPr="002F7B44"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  <w:t>д. Орловка</w:t>
            </w:r>
          </w:p>
        </w:tc>
        <w:tc>
          <w:tcPr>
            <w:tcW w:w="1881" w:type="dxa"/>
          </w:tcPr>
          <w:p w:rsidR="00C91445" w:rsidRDefault="00C91445" w:rsidP="002307D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700" w:type="dxa"/>
          </w:tcPr>
          <w:p w:rsidR="00C91445" w:rsidRPr="001C4F05" w:rsidRDefault="00C91445" w:rsidP="003F31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24" w:type="dxa"/>
          </w:tcPr>
          <w:p w:rsidR="00C91445" w:rsidRPr="001C4F05" w:rsidRDefault="00C91445" w:rsidP="003F31A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0,82</w:t>
            </w:r>
          </w:p>
        </w:tc>
      </w:tr>
      <w:tr w:rsidR="00C91445" w:rsidRPr="001C4F05" w:rsidTr="00EE016E">
        <w:tc>
          <w:tcPr>
            <w:tcW w:w="567" w:type="dxa"/>
          </w:tcPr>
          <w:p w:rsidR="00C91445" w:rsidRPr="00473BCA" w:rsidRDefault="00C91445" w:rsidP="002307DB">
            <w:pPr>
              <w:pStyle w:val="a4"/>
              <w:numPr>
                <w:ilvl w:val="0"/>
                <w:numId w:val="27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C91445" w:rsidRPr="002F7B44" w:rsidRDefault="00C91445" w:rsidP="00EE016E">
            <w:pPr>
              <w:jc w:val="center"/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 w:rsidRPr="002F7B44"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2F7B44"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  <w:t>Ряполово</w:t>
            </w:r>
            <w:proofErr w:type="spellEnd"/>
          </w:p>
        </w:tc>
        <w:tc>
          <w:tcPr>
            <w:tcW w:w="1881" w:type="dxa"/>
          </w:tcPr>
          <w:p w:rsidR="00C91445" w:rsidRDefault="00C91445" w:rsidP="00EE016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700" w:type="dxa"/>
          </w:tcPr>
          <w:p w:rsidR="00C91445" w:rsidRPr="001C4F05" w:rsidRDefault="00C91445" w:rsidP="00EE016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24" w:type="dxa"/>
          </w:tcPr>
          <w:p w:rsidR="00C91445" w:rsidRPr="001C4F05" w:rsidRDefault="00C91445" w:rsidP="00EE016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0,82</w:t>
            </w:r>
          </w:p>
        </w:tc>
      </w:tr>
      <w:tr w:rsidR="00C91445" w:rsidRPr="001C4F05" w:rsidTr="00EE016E">
        <w:tc>
          <w:tcPr>
            <w:tcW w:w="567" w:type="dxa"/>
          </w:tcPr>
          <w:p w:rsidR="00C91445" w:rsidRPr="00473BCA" w:rsidRDefault="00C91445" w:rsidP="002307DB">
            <w:pPr>
              <w:pStyle w:val="a4"/>
              <w:numPr>
                <w:ilvl w:val="0"/>
                <w:numId w:val="27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C91445" w:rsidRPr="002F7B44" w:rsidRDefault="00C91445" w:rsidP="00EE016E">
            <w:pPr>
              <w:jc w:val="center"/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 w:rsidRPr="002F7B44"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  <w:t>д. Тимофеевка</w:t>
            </w:r>
          </w:p>
        </w:tc>
        <w:tc>
          <w:tcPr>
            <w:tcW w:w="1881" w:type="dxa"/>
          </w:tcPr>
          <w:p w:rsidR="00C91445" w:rsidRDefault="00C91445" w:rsidP="00EE016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700" w:type="dxa"/>
          </w:tcPr>
          <w:p w:rsidR="00C91445" w:rsidRPr="001C4F05" w:rsidRDefault="00C91445" w:rsidP="00EE016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24" w:type="dxa"/>
          </w:tcPr>
          <w:p w:rsidR="00C91445" w:rsidRPr="001C4F05" w:rsidRDefault="00C91445" w:rsidP="00EE016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0,82</w:t>
            </w:r>
          </w:p>
        </w:tc>
      </w:tr>
      <w:tr w:rsidR="00C91445" w:rsidRPr="001C4F05" w:rsidTr="00EE016E">
        <w:tc>
          <w:tcPr>
            <w:tcW w:w="567" w:type="dxa"/>
          </w:tcPr>
          <w:p w:rsidR="00C91445" w:rsidRPr="00473BCA" w:rsidRDefault="00C91445" w:rsidP="002307DB">
            <w:pPr>
              <w:pStyle w:val="a4"/>
              <w:numPr>
                <w:ilvl w:val="0"/>
                <w:numId w:val="27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C91445" w:rsidRPr="002F7B44" w:rsidRDefault="00C91445" w:rsidP="00EE016E">
            <w:pPr>
              <w:jc w:val="center"/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 w:rsidRPr="002F7B44"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  <w:t>д. Михайловка</w:t>
            </w:r>
          </w:p>
        </w:tc>
        <w:tc>
          <w:tcPr>
            <w:tcW w:w="1881" w:type="dxa"/>
          </w:tcPr>
          <w:p w:rsidR="00C91445" w:rsidRDefault="00C91445" w:rsidP="00EE016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C91445" w:rsidRPr="001C4F05" w:rsidRDefault="00C91445" w:rsidP="00EE016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:rsidR="00C91445" w:rsidRPr="001C4F05" w:rsidRDefault="00C91445" w:rsidP="00EE016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1F1" w:rsidRPr="001C4F05" w:rsidTr="00EE016E">
        <w:tc>
          <w:tcPr>
            <w:tcW w:w="567" w:type="dxa"/>
          </w:tcPr>
          <w:p w:rsidR="007021F1" w:rsidRPr="00473BCA" w:rsidRDefault="007021F1" w:rsidP="007021F1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260" w:type="dxa"/>
            <w:vAlign w:val="center"/>
          </w:tcPr>
          <w:p w:rsidR="007021F1" w:rsidRPr="002F7B44" w:rsidRDefault="007021F1" w:rsidP="00EE016E">
            <w:pPr>
              <w:jc w:val="center"/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  <w:t>Бабанино</w:t>
            </w:r>
            <w:proofErr w:type="spellEnd"/>
          </w:p>
        </w:tc>
        <w:tc>
          <w:tcPr>
            <w:tcW w:w="1881" w:type="dxa"/>
          </w:tcPr>
          <w:p w:rsidR="007021F1" w:rsidRDefault="007021F1" w:rsidP="00EE016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7021F1" w:rsidRDefault="007021F1" w:rsidP="00EE016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:rsidR="007021F1" w:rsidRDefault="007021F1" w:rsidP="00EE016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0827" w:rsidRDefault="00310827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6215" w:rsidRDefault="0008565C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Усредненная электроемкость составляет 0,</w:t>
      </w:r>
      <w:r w:rsidR="00D666B4">
        <w:rPr>
          <w:rFonts w:ascii="Times New Roman" w:hAnsi="Times New Roman" w:cs="Times New Roman"/>
          <w:sz w:val="28"/>
          <w:szCs w:val="28"/>
        </w:rPr>
        <w:t>8</w:t>
      </w:r>
      <w:r w:rsidR="002307D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кВт х час /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</w:p>
    <w:p w:rsidR="00D666B4" w:rsidRPr="00D666B4" w:rsidRDefault="00D666B4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 проведенного анализа потребления говорит о завышенном удельном расходе.</w:t>
      </w:r>
    </w:p>
    <w:p w:rsidR="003B44AB" w:rsidRDefault="00E67AA6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AA6">
        <w:rPr>
          <w:rFonts w:ascii="Times New Roman" w:hAnsi="Times New Roman" w:cs="Times New Roman"/>
          <w:sz w:val="28"/>
          <w:szCs w:val="28"/>
        </w:rPr>
        <w:t>ФГБОУ ВО «ЮЗГУ»</w:t>
      </w:r>
      <w:r>
        <w:rPr>
          <w:rFonts w:ascii="Times New Roman" w:hAnsi="Times New Roman" w:cs="Times New Roman"/>
          <w:sz w:val="28"/>
          <w:szCs w:val="28"/>
        </w:rPr>
        <w:t xml:space="preserve"> провел инструментальное обследование 89 скважин добычи воды в разных районах Курской области и выполнил подбор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энергоэффективного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насосного оборудования.</w:t>
      </w:r>
    </w:p>
    <w:p w:rsidR="00E67AA6" w:rsidRDefault="00E67AA6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проведенной работы было определено, что электроемкость добычи воды может составлять от 0,3 до 0,5 кВт х час /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258B" w:rsidRDefault="00CE4C95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Превышение электроемкости в системах </w:t>
      </w:r>
      <w:r w:rsidR="0088354A">
        <w:rPr>
          <w:rFonts w:ascii="Times New Roman" w:hAnsi="Times New Roman" w:cs="Times New Roman"/>
          <w:sz w:val="28"/>
          <w:szCs w:val="28"/>
        </w:rPr>
        <w:t>Быковского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не критичны. При замене насосного оборудования следует проводить анализ существующего положения и выбирать из линейки насосов для скважин, насосы со следующими высокотехнологическими параметрами:</w:t>
      </w:r>
    </w:p>
    <w:p w:rsidR="00CE4C95" w:rsidRDefault="007D694B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высокой износостойкостью;</w:t>
      </w:r>
    </w:p>
    <w:p w:rsidR="007D694B" w:rsidRDefault="007D694B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насос должен быть оборудован специальным фильтром на всасывании, который улавливает крупные включения в перекачиваемой воде;</w:t>
      </w:r>
    </w:p>
    <w:p w:rsidR="007D694B" w:rsidRDefault="007D694B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43397">
        <w:rPr>
          <w:rFonts w:ascii="Times New Roman" w:hAnsi="Times New Roman" w:cs="Times New Roman"/>
          <w:sz w:val="28"/>
          <w:szCs w:val="28"/>
        </w:rPr>
        <w:t>с встроенным обратным клапаном, который предотвращает обратный потом воды при остановке насоса, что сводит к минимуму риск гидравлических ударов в системе;</w:t>
      </w:r>
    </w:p>
    <w:p w:rsidR="00043397" w:rsidRDefault="00043397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 встроенной защитой электродвигателя, которая обеспечивает защиту насоса от перегрузки, перегрева и скачков напряжения;</w:t>
      </w:r>
    </w:p>
    <w:p w:rsidR="00043397" w:rsidRDefault="00043397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90766">
        <w:rPr>
          <w:rFonts w:ascii="Times New Roman" w:hAnsi="Times New Roman" w:cs="Times New Roman"/>
          <w:sz w:val="28"/>
          <w:szCs w:val="28"/>
        </w:rPr>
        <w:t xml:space="preserve"> с защитой от «сухого» хода, которая автоматически отключает насос при недостатке воды в скважине;</w:t>
      </w:r>
    </w:p>
    <w:p w:rsidR="00890766" w:rsidRDefault="00890766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защитой насоса от высокого пускового тока, механических перегрузок и гидроударов и обеспечивает плавный пуск.</w:t>
      </w:r>
    </w:p>
    <w:p w:rsidR="00CE4C95" w:rsidRDefault="00890766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Тогда оптимизация работы насоса позволяет в зависимости от меняющихся условий эксплуатации обеспечивать максимальную производительность и стабильность работы системы водоснабжения при минимальных затратах потребления электроэнергии.</w:t>
      </w:r>
    </w:p>
    <w:p w:rsidR="00890766" w:rsidRDefault="00890766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ликвидации технологических потерь при добыч</w:t>
      </w:r>
      <w:r w:rsidR="001308C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воды следует обращать особое внимание на подбор эффективной системы регулирования заполнения башен для </w:t>
      </w:r>
      <w:r w:rsidR="00265704">
        <w:rPr>
          <w:rFonts w:ascii="Times New Roman" w:hAnsi="Times New Roman" w:cs="Times New Roman"/>
          <w:sz w:val="28"/>
          <w:szCs w:val="28"/>
        </w:rPr>
        <w:t>недопущения</w:t>
      </w:r>
      <w:r>
        <w:rPr>
          <w:rFonts w:ascii="Times New Roman" w:hAnsi="Times New Roman" w:cs="Times New Roman"/>
          <w:sz w:val="28"/>
          <w:szCs w:val="28"/>
        </w:rPr>
        <w:t xml:space="preserve"> переливов воды.</w:t>
      </w:r>
    </w:p>
    <w:p w:rsidR="00802681" w:rsidRDefault="00D666B4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изложенного следует, что </w:t>
      </w:r>
      <w:r w:rsidR="00802681">
        <w:rPr>
          <w:rFonts w:ascii="Times New Roman" w:hAnsi="Times New Roman" w:cs="Times New Roman"/>
          <w:sz w:val="28"/>
          <w:szCs w:val="28"/>
        </w:rPr>
        <w:t>потенциал энергосбережения в данном случае составит:</w:t>
      </w:r>
    </w:p>
    <w:p w:rsidR="00802681" w:rsidRDefault="00802681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0,</w:t>
      </w:r>
      <w:r w:rsidR="00D666B4">
        <w:rPr>
          <w:rFonts w:ascii="Times New Roman" w:hAnsi="Times New Roman" w:cs="Times New Roman"/>
          <w:sz w:val="28"/>
          <w:szCs w:val="28"/>
        </w:rPr>
        <w:t>8</w:t>
      </w:r>
      <w:r w:rsidR="001961D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– 0,45</w:t>
      </w:r>
      <w:r w:rsidR="00D666B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 w:rsidR="00D666B4">
        <w:rPr>
          <w:rFonts w:ascii="Times New Roman" w:hAnsi="Times New Roman" w:cs="Times New Roman"/>
          <w:sz w:val="28"/>
          <w:szCs w:val="28"/>
        </w:rPr>
        <w:t>0,</w:t>
      </w:r>
      <w:r w:rsidR="001961DE">
        <w:rPr>
          <w:rFonts w:ascii="Times New Roman" w:hAnsi="Times New Roman" w:cs="Times New Roman"/>
          <w:sz w:val="28"/>
          <w:szCs w:val="28"/>
        </w:rPr>
        <w:t>42</w:t>
      </w:r>
      <w:r>
        <w:rPr>
          <w:rFonts w:ascii="Times New Roman" w:hAnsi="Times New Roman" w:cs="Times New Roman"/>
          <w:sz w:val="28"/>
          <w:szCs w:val="28"/>
        </w:rPr>
        <w:t xml:space="preserve"> кВт х час</w:t>
      </w:r>
      <w:r w:rsidR="003E3703">
        <w:rPr>
          <w:rFonts w:ascii="Times New Roman" w:hAnsi="Times New Roman" w:cs="Times New Roman"/>
          <w:sz w:val="28"/>
          <w:szCs w:val="28"/>
        </w:rPr>
        <w:t>/м</w:t>
      </w:r>
      <w:r w:rsidR="003E3703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802681" w:rsidRPr="001961DE" w:rsidRDefault="009435BC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соответственно это говорит о </w:t>
      </w:r>
      <w:r w:rsidRPr="001961DE">
        <w:rPr>
          <w:rFonts w:ascii="Times New Roman" w:hAnsi="Times New Roman" w:cs="Times New Roman"/>
          <w:sz w:val="28"/>
          <w:szCs w:val="28"/>
        </w:rPr>
        <w:t xml:space="preserve">потреблении </w:t>
      </w:r>
      <w:r w:rsidRPr="001961DE">
        <w:rPr>
          <w:rFonts w:ascii="Times New Roman" w:hAnsi="Times New Roman" w:cs="Times New Roman"/>
          <w:color w:val="202122"/>
          <w:sz w:val="28"/>
          <w:szCs w:val="28"/>
          <w:lang w:eastAsia="ru-RU"/>
        </w:rPr>
        <w:t>7,14 тыс. кВт х час на добычу существующего объема воды, и в тоннах условного топлива составляет -  2,4</w:t>
      </w:r>
      <w:r w:rsidR="00802681" w:rsidRPr="001961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2681" w:rsidRPr="001961DE">
        <w:rPr>
          <w:rFonts w:ascii="Times New Roman" w:hAnsi="Times New Roman" w:cs="Times New Roman"/>
          <w:sz w:val="28"/>
          <w:szCs w:val="28"/>
        </w:rPr>
        <w:t>т</w:t>
      </w:r>
      <w:r w:rsidR="001961DE" w:rsidRPr="001961DE">
        <w:rPr>
          <w:rFonts w:ascii="Times New Roman" w:hAnsi="Times New Roman" w:cs="Times New Roman"/>
          <w:sz w:val="28"/>
          <w:szCs w:val="28"/>
        </w:rPr>
        <w:t>.</w:t>
      </w:r>
      <w:r w:rsidR="00802681" w:rsidRPr="001961DE">
        <w:rPr>
          <w:rFonts w:ascii="Times New Roman" w:hAnsi="Times New Roman" w:cs="Times New Roman"/>
          <w:sz w:val="28"/>
          <w:szCs w:val="28"/>
        </w:rPr>
        <w:t>у.т</w:t>
      </w:r>
      <w:proofErr w:type="spellEnd"/>
      <w:r w:rsidR="00802681" w:rsidRPr="001961D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D61F4" w:rsidRDefault="004D61F4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рекомендуется установка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водосчетчиков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совместно с ремонтом колодцев.</w:t>
      </w:r>
    </w:p>
    <w:p w:rsidR="00861206" w:rsidRDefault="00861206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4D53" w:rsidRPr="002C4D53" w:rsidRDefault="002C4D53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4D53">
        <w:rPr>
          <w:rFonts w:ascii="Times New Roman" w:hAnsi="Times New Roman" w:cs="Times New Roman"/>
          <w:b/>
          <w:sz w:val="28"/>
          <w:szCs w:val="28"/>
        </w:rPr>
        <w:t>5.4. Анализ эффективности уличного освещения</w:t>
      </w:r>
    </w:p>
    <w:p w:rsidR="001961DE" w:rsidRDefault="001961DE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1206" w:rsidRPr="00861206" w:rsidRDefault="00861206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206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C91445">
        <w:rPr>
          <w:rFonts w:ascii="Times New Roman" w:hAnsi="Times New Roman" w:cs="Times New Roman"/>
          <w:sz w:val="28"/>
          <w:szCs w:val="28"/>
        </w:rPr>
        <w:t>Удобенского</w:t>
      </w:r>
      <w:proofErr w:type="spellEnd"/>
      <w:r w:rsidR="00C85838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1961DE">
        <w:rPr>
          <w:rFonts w:ascii="Times New Roman" w:hAnsi="Times New Roman" w:cs="Times New Roman"/>
          <w:sz w:val="28"/>
          <w:szCs w:val="28"/>
        </w:rPr>
        <w:t xml:space="preserve">, отсутствует </w:t>
      </w:r>
      <w:r w:rsidRPr="00861206">
        <w:rPr>
          <w:rFonts w:ascii="Times New Roman" w:hAnsi="Times New Roman" w:cs="Times New Roman"/>
          <w:sz w:val="28"/>
          <w:szCs w:val="28"/>
        </w:rPr>
        <w:t>требуемо</w:t>
      </w:r>
      <w:r w:rsidR="001961DE">
        <w:rPr>
          <w:rFonts w:ascii="Times New Roman" w:hAnsi="Times New Roman" w:cs="Times New Roman"/>
          <w:sz w:val="28"/>
          <w:szCs w:val="28"/>
        </w:rPr>
        <w:t>е</w:t>
      </w:r>
      <w:r w:rsidRPr="00861206">
        <w:rPr>
          <w:rFonts w:ascii="Times New Roman" w:hAnsi="Times New Roman" w:cs="Times New Roman"/>
          <w:sz w:val="28"/>
          <w:szCs w:val="28"/>
        </w:rPr>
        <w:t xml:space="preserve"> в полном объеме улично</w:t>
      </w:r>
      <w:r w:rsidR="001961DE">
        <w:rPr>
          <w:rFonts w:ascii="Times New Roman" w:hAnsi="Times New Roman" w:cs="Times New Roman"/>
          <w:sz w:val="28"/>
          <w:szCs w:val="28"/>
        </w:rPr>
        <w:t>е</w:t>
      </w:r>
      <w:r w:rsidRPr="00861206">
        <w:rPr>
          <w:rFonts w:ascii="Times New Roman" w:hAnsi="Times New Roman" w:cs="Times New Roman"/>
          <w:sz w:val="28"/>
          <w:szCs w:val="28"/>
        </w:rPr>
        <w:t xml:space="preserve"> освещени</w:t>
      </w:r>
      <w:r w:rsidR="001961DE">
        <w:rPr>
          <w:rFonts w:ascii="Times New Roman" w:hAnsi="Times New Roman" w:cs="Times New Roman"/>
          <w:sz w:val="28"/>
          <w:szCs w:val="28"/>
        </w:rPr>
        <w:t>е, что</w:t>
      </w:r>
      <w:r w:rsidRPr="00861206">
        <w:rPr>
          <w:rFonts w:ascii="Times New Roman" w:hAnsi="Times New Roman" w:cs="Times New Roman"/>
          <w:sz w:val="28"/>
          <w:szCs w:val="28"/>
        </w:rPr>
        <w:t xml:space="preserve"> в ночное время не только нарушает комфортность проживания населения, но может сказаться на оказании своевременной первичной помощи при пожарной опасности, экстренной медицинской помощи и при других чрезвычайных ситуациях.</w:t>
      </w:r>
    </w:p>
    <w:p w:rsidR="00861206" w:rsidRDefault="00861206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206">
        <w:rPr>
          <w:rFonts w:ascii="Times New Roman" w:hAnsi="Times New Roman" w:cs="Times New Roman"/>
          <w:sz w:val="28"/>
          <w:szCs w:val="28"/>
        </w:rPr>
        <w:t>Требуемое количество светильников должно соответствовать нормам уличного освещения сельских поселений согласно СНИП 23-05-2010 (СП 323.1325800.2017).</w:t>
      </w:r>
    </w:p>
    <w:p w:rsidR="00861206" w:rsidRDefault="00861206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Существующая система уличного освещения </w:t>
      </w:r>
      <w:proofErr w:type="spellStart"/>
      <w:r w:rsidR="00C91445">
        <w:rPr>
          <w:rFonts w:ascii="Times New Roman" w:hAnsi="Times New Roman" w:cs="Times New Roman"/>
          <w:sz w:val="28"/>
          <w:szCs w:val="28"/>
        </w:rPr>
        <w:t>Удобенского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представлена в таблице</w:t>
      </w:r>
      <w:r w:rsidR="00373FBD">
        <w:rPr>
          <w:rFonts w:ascii="Times New Roman" w:hAnsi="Times New Roman" w:cs="Times New Roman"/>
          <w:sz w:val="28"/>
          <w:szCs w:val="28"/>
        </w:rPr>
        <w:t>.</w:t>
      </w:r>
    </w:p>
    <w:p w:rsidR="00A55F2B" w:rsidRDefault="00A55F2B" w:rsidP="00A55F2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1445" w:rsidRDefault="00C91445" w:rsidP="00A55F2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5F2B" w:rsidRDefault="00A55F2B" w:rsidP="00A55F2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827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11 Система уличного освещения</w:t>
      </w:r>
    </w:p>
    <w:p w:rsidR="00C91445" w:rsidRDefault="00C91445" w:rsidP="00A55F2B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20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1"/>
        <w:gridCol w:w="2128"/>
        <w:gridCol w:w="1134"/>
        <w:gridCol w:w="850"/>
        <w:gridCol w:w="1134"/>
        <w:gridCol w:w="1985"/>
        <w:gridCol w:w="1984"/>
      </w:tblGrid>
      <w:tr w:rsidR="00A55F2B" w:rsidRPr="0076214D" w:rsidTr="00B63F22">
        <w:tc>
          <w:tcPr>
            <w:tcW w:w="991" w:type="dxa"/>
            <w:vMerge w:val="restart"/>
          </w:tcPr>
          <w:p w:rsidR="00A55F2B" w:rsidRPr="0076214D" w:rsidRDefault="00A55F2B" w:rsidP="00B63F2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14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8" w:type="dxa"/>
            <w:vMerge w:val="restart"/>
          </w:tcPr>
          <w:p w:rsidR="00A55F2B" w:rsidRPr="0076214D" w:rsidRDefault="00A55F2B" w:rsidP="00B63F2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14D"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населенных пунктов</w:t>
            </w:r>
          </w:p>
        </w:tc>
        <w:tc>
          <w:tcPr>
            <w:tcW w:w="7087" w:type="dxa"/>
            <w:gridSpan w:val="5"/>
          </w:tcPr>
          <w:p w:rsidR="00A55F2B" w:rsidRPr="0076214D" w:rsidRDefault="00A55F2B" w:rsidP="00B63F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14D">
              <w:rPr>
                <w:rFonts w:ascii="Times New Roman" w:hAnsi="Times New Roman" w:cs="Times New Roman"/>
                <w:sz w:val="24"/>
                <w:szCs w:val="24"/>
              </w:rPr>
              <w:t>Светильники</w:t>
            </w:r>
          </w:p>
        </w:tc>
      </w:tr>
      <w:tr w:rsidR="00A55F2B" w:rsidRPr="0076214D" w:rsidTr="00B63F22">
        <w:trPr>
          <w:cantSplit/>
          <w:trHeight w:val="2613"/>
        </w:trPr>
        <w:tc>
          <w:tcPr>
            <w:tcW w:w="991" w:type="dxa"/>
            <w:vMerge/>
          </w:tcPr>
          <w:p w:rsidR="00A55F2B" w:rsidRPr="0076214D" w:rsidRDefault="00A55F2B" w:rsidP="00B63F22">
            <w:pPr>
              <w:pStyle w:val="a4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A55F2B" w:rsidRPr="0076214D" w:rsidRDefault="00A55F2B" w:rsidP="00B63F2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:rsidR="00A55F2B" w:rsidRPr="0076214D" w:rsidRDefault="00A55F2B" w:rsidP="00B63F22">
            <w:pPr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14D">
              <w:rPr>
                <w:rFonts w:ascii="Times New Roman" w:hAnsi="Times New Roman" w:cs="Times New Roman"/>
                <w:sz w:val="24"/>
                <w:szCs w:val="24"/>
              </w:rPr>
              <w:t xml:space="preserve">Требующееся общее количество светильников, </w:t>
            </w:r>
            <w:proofErr w:type="spellStart"/>
            <w:r w:rsidRPr="0076214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0" w:type="dxa"/>
            <w:textDirection w:val="btLr"/>
          </w:tcPr>
          <w:p w:rsidR="00A55F2B" w:rsidRPr="0076214D" w:rsidRDefault="00A55F2B" w:rsidP="00B63F22">
            <w:pPr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14D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 установлено, </w:t>
            </w:r>
            <w:proofErr w:type="spellStart"/>
            <w:r w:rsidRPr="0076214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34" w:type="dxa"/>
            <w:textDirection w:val="btLr"/>
          </w:tcPr>
          <w:p w:rsidR="00A55F2B" w:rsidRPr="0076214D" w:rsidRDefault="00A55F2B" w:rsidP="00B63F22">
            <w:pPr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14D">
              <w:rPr>
                <w:rFonts w:ascii="Times New Roman" w:hAnsi="Times New Roman" w:cs="Times New Roman"/>
                <w:sz w:val="24"/>
                <w:szCs w:val="24"/>
              </w:rPr>
              <w:t xml:space="preserve">Из них </w:t>
            </w:r>
            <w:proofErr w:type="spellStart"/>
            <w:r w:rsidRPr="0076214D">
              <w:rPr>
                <w:rFonts w:ascii="Times New Roman" w:hAnsi="Times New Roman" w:cs="Times New Roman"/>
                <w:sz w:val="24"/>
                <w:szCs w:val="24"/>
              </w:rPr>
              <w:t>энергоэкономичных</w:t>
            </w:r>
            <w:proofErr w:type="spellEnd"/>
            <w:r w:rsidRPr="0076214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6214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985" w:type="dxa"/>
            <w:textDirection w:val="btLr"/>
          </w:tcPr>
          <w:p w:rsidR="00A55F2B" w:rsidRPr="0076214D" w:rsidRDefault="00A55F2B" w:rsidP="00B63F22">
            <w:pPr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14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светильников, работающих в автоматизированной системе (день, ночь), </w:t>
            </w:r>
            <w:proofErr w:type="spellStart"/>
            <w:r w:rsidRPr="0076214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984" w:type="dxa"/>
            <w:textDirection w:val="btLr"/>
          </w:tcPr>
          <w:p w:rsidR="00A55F2B" w:rsidRPr="0076214D" w:rsidRDefault="00A55F2B" w:rsidP="00B63F22">
            <w:pPr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14D">
              <w:rPr>
                <w:rFonts w:ascii="Times New Roman" w:hAnsi="Times New Roman" w:cs="Times New Roman"/>
                <w:sz w:val="24"/>
                <w:szCs w:val="24"/>
              </w:rPr>
              <w:t>количество светильников, требующееся для освещения мест установки пожарных гидрантов</w:t>
            </w:r>
          </w:p>
        </w:tc>
      </w:tr>
      <w:tr w:rsidR="00C91445" w:rsidRPr="0076214D" w:rsidTr="00EE016E">
        <w:tc>
          <w:tcPr>
            <w:tcW w:w="991" w:type="dxa"/>
          </w:tcPr>
          <w:p w:rsidR="00C91445" w:rsidRPr="0076214D" w:rsidRDefault="00C91445" w:rsidP="001A6275">
            <w:pPr>
              <w:pStyle w:val="a4"/>
              <w:numPr>
                <w:ilvl w:val="0"/>
                <w:numId w:val="3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Align w:val="center"/>
          </w:tcPr>
          <w:p w:rsidR="00C91445" w:rsidRPr="002F7B44" w:rsidRDefault="00C91445" w:rsidP="00EE016E">
            <w:pPr>
              <w:jc w:val="center"/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 w:rsidRPr="002F7B44"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  <w:t>с. Удобное</w:t>
            </w:r>
          </w:p>
        </w:tc>
        <w:tc>
          <w:tcPr>
            <w:tcW w:w="1134" w:type="dxa"/>
          </w:tcPr>
          <w:p w:rsidR="00C91445" w:rsidRPr="00DE4682" w:rsidRDefault="00C91445" w:rsidP="00AE5AB3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E468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16</w:t>
            </w:r>
          </w:p>
        </w:tc>
        <w:tc>
          <w:tcPr>
            <w:tcW w:w="850" w:type="dxa"/>
          </w:tcPr>
          <w:p w:rsidR="00C91445" w:rsidRPr="007B483E" w:rsidRDefault="00874B0E" w:rsidP="00EE01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C91445" w:rsidRPr="007B483E" w:rsidRDefault="00C91445" w:rsidP="00EE01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91445" w:rsidRPr="0076214D" w:rsidRDefault="00C91445" w:rsidP="00AE5A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91445" w:rsidRPr="0076214D" w:rsidRDefault="00C91445" w:rsidP="00AE5A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445" w:rsidRPr="0076214D" w:rsidTr="00EE016E">
        <w:tc>
          <w:tcPr>
            <w:tcW w:w="991" w:type="dxa"/>
          </w:tcPr>
          <w:p w:rsidR="00C91445" w:rsidRPr="0076214D" w:rsidRDefault="00C91445" w:rsidP="001A6275">
            <w:pPr>
              <w:pStyle w:val="a4"/>
              <w:numPr>
                <w:ilvl w:val="0"/>
                <w:numId w:val="3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Align w:val="center"/>
          </w:tcPr>
          <w:p w:rsidR="00C91445" w:rsidRPr="002F7B44" w:rsidRDefault="00C91445" w:rsidP="00EE016E">
            <w:pPr>
              <w:jc w:val="center"/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 w:rsidRPr="002F7B44"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  <w:t>д. Просторное</w:t>
            </w:r>
          </w:p>
        </w:tc>
        <w:tc>
          <w:tcPr>
            <w:tcW w:w="1134" w:type="dxa"/>
          </w:tcPr>
          <w:p w:rsidR="00C91445" w:rsidRPr="00DE4682" w:rsidRDefault="00C91445" w:rsidP="00AE5AB3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E468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10</w:t>
            </w:r>
          </w:p>
        </w:tc>
        <w:tc>
          <w:tcPr>
            <w:tcW w:w="850" w:type="dxa"/>
          </w:tcPr>
          <w:p w:rsidR="00C91445" w:rsidRPr="007B483E" w:rsidRDefault="00874B0E" w:rsidP="00EE01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91445" w:rsidRPr="007B483E" w:rsidRDefault="00C91445" w:rsidP="00EE01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91445" w:rsidRPr="0076214D" w:rsidRDefault="00C91445" w:rsidP="00AE5A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91445" w:rsidRPr="0076214D" w:rsidRDefault="00C91445" w:rsidP="00AE5A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445" w:rsidRPr="0076214D" w:rsidTr="00EE016E">
        <w:tc>
          <w:tcPr>
            <w:tcW w:w="991" w:type="dxa"/>
          </w:tcPr>
          <w:p w:rsidR="00C91445" w:rsidRPr="0076214D" w:rsidRDefault="00C91445" w:rsidP="001A6275">
            <w:pPr>
              <w:pStyle w:val="a4"/>
              <w:numPr>
                <w:ilvl w:val="0"/>
                <w:numId w:val="3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Align w:val="center"/>
          </w:tcPr>
          <w:p w:rsidR="00C91445" w:rsidRPr="002F7B44" w:rsidRDefault="00C91445" w:rsidP="00EE016E">
            <w:pPr>
              <w:jc w:val="center"/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 w:rsidRPr="002F7B44"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  <w:t>д. Ивановка</w:t>
            </w:r>
          </w:p>
        </w:tc>
        <w:tc>
          <w:tcPr>
            <w:tcW w:w="1134" w:type="dxa"/>
          </w:tcPr>
          <w:p w:rsidR="00C91445" w:rsidRPr="00DE4682" w:rsidRDefault="00C91445" w:rsidP="00AE5AB3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E468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12</w:t>
            </w:r>
          </w:p>
        </w:tc>
        <w:tc>
          <w:tcPr>
            <w:tcW w:w="850" w:type="dxa"/>
          </w:tcPr>
          <w:p w:rsidR="00C91445" w:rsidRPr="007B483E" w:rsidRDefault="00874B0E" w:rsidP="00EE01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91445" w:rsidRPr="007B483E" w:rsidRDefault="00C91445" w:rsidP="00EE01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91445" w:rsidRPr="0076214D" w:rsidRDefault="00C91445" w:rsidP="00AE5A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91445" w:rsidRPr="0076214D" w:rsidRDefault="00C91445" w:rsidP="00AE5A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445" w:rsidRPr="0076214D" w:rsidTr="00EE016E">
        <w:tc>
          <w:tcPr>
            <w:tcW w:w="991" w:type="dxa"/>
          </w:tcPr>
          <w:p w:rsidR="00C91445" w:rsidRPr="0076214D" w:rsidRDefault="00C91445" w:rsidP="001A6275">
            <w:pPr>
              <w:pStyle w:val="a4"/>
              <w:numPr>
                <w:ilvl w:val="0"/>
                <w:numId w:val="3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Align w:val="center"/>
          </w:tcPr>
          <w:p w:rsidR="00C91445" w:rsidRPr="002F7B44" w:rsidRDefault="00C91445" w:rsidP="00EE016E">
            <w:pPr>
              <w:jc w:val="center"/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 w:rsidRPr="002F7B44"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2F7B44"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  <w:t>Шеенка</w:t>
            </w:r>
            <w:proofErr w:type="spellEnd"/>
          </w:p>
        </w:tc>
        <w:tc>
          <w:tcPr>
            <w:tcW w:w="1134" w:type="dxa"/>
          </w:tcPr>
          <w:p w:rsidR="00C91445" w:rsidRPr="00DE4682" w:rsidRDefault="00C91445" w:rsidP="00AE5AB3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E468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</w:t>
            </w:r>
          </w:p>
        </w:tc>
        <w:tc>
          <w:tcPr>
            <w:tcW w:w="850" w:type="dxa"/>
          </w:tcPr>
          <w:p w:rsidR="00C91445" w:rsidRPr="007B483E" w:rsidRDefault="00874B0E" w:rsidP="00EE01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91445" w:rsidRPr="007B483E" w:rsidRDefault="00C91445" w:rsidP="00EE01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91445" w:rsidRPr="0076214D" w:rsidRDefault="00C91445" w:rsidP="00AE5A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91445" w:rsidRPr="0076214D" w:rsidRDefault="00C91445" w:rsidP="00AE5A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445" w:rsidRPr="0076214D" w:rsidTr="00EE016E">
        <w:tc>
          <w:tcPr>
            <w:tcW w:w="991" w:type="dxa"/>
          </w:tcPr>
          <w:p w:rsidR="00C91445" w:rsidRPr="0076214D" w:rsidRDefault="00C91445" w:rsidP="001A6275">
            <w:pPr>
              <w:pStyle w:val="a4"/>
              <w:numPr>
                <w:ilvl w:val="0"/>
                <w:numId w:val="3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Align w:val="center"/>
          </w:tcPr>
          <w:p w:rsidR="00C91445" w:rsidRPr="002F7B44" w:rsidRDefault="00C91445" w:rsidP="00EE016E">
            <w:pPr>
              <w:jc w:val="center"/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 w:rsidRPr="002F7B44"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  <w:t>д. Орловка</w:t>
            </w:r>
          </w:p>
        </w:tc>
        <w:tc>
          <w:tcPr>
            <w:tcW w:w="1134" w:type="dxa"/>
          </w:tcPr>
          <w:p w:rsidR="00C91445" w:rsidRPr="00DE4682" w:rsidRDefault="00C91445" w:rsidP="00AE5AB3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E468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8</w:t>
            </w:r>
          </w:p>
        </w:tc>
        <w:tc>
          <w:tcPr>
            <w:tcW w:w="850" w:type="dxa"/>
          </w:tcPr>
          <w:p w:rsidR="00C91445" w:rsidRPr="007B483E" w:rsidRDefault="00874B0E" w:rsidP="00EE01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91445" w:rsidRPr="007B483E" w:rsidRDefault="00C91445" w:rsidP="00EE01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91445" w:rsidRPr="0076214D" w:rsidRDefault="00C91445" w:rsidP="00AE5A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91445" w:rsidRPr="0076214D" w:rsidRDefault="00C91445" w:rsidP="00AE5A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445" w:rsidRPr="0076214D" w:rsidTr="00EE016E">
        <w:tc>
          <w:tcPr>
            <w:tcW w:w="991" w:type="dxa"/>
          </w:tcPr>
          <w:p w:rsidR="00C91445" w:rsidRPr="0076214D" w:rsidRDefault="00C91445" w:rsidP="001A6275">
            <w:pPr>
              <w:pStyle w:val="a4"/>
              <w:numPr>
                <w:ilvl w:val="0"/>
                <w:numId w:val="3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Align w:val="center"/>
          </w:tcPr>
          <w:p w:rsidR="00C91445" w:rsidRPr="002F7B44" w:rsidRDefault="00C91445" w:rsidP="00EE016E">
            <w:pPr>
              <w:jc w:val="center"/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 w:rsidRPr="002F7B44"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2F7B44"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  <w:t>Ряполово</w:t>
            </w:r>
            <w:proofErr w:type="spellEnd"/>
          </w:p>
        </w:tc>
        <w:tc>
          <w:tcPr>
            <w:tcW w:w="1134" w:type="dxa"/>
          </w:tcPr>
          <w:p w:rsidR="00C91445" w:rsidRPr="00DE4682" w:rsidRDefault="00C91445" w:rsidP="00AE5AB3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E468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</w:t>
            </w:r>
          </w:p>
        </w:tc>
        <w:tc>
          <w:tcPr>
            <w:tcW w:w="850" w:type="dxa"/>
          </w:tcPr>
          <w:p w:rsidR="00C91445" w:rsidRPr="007B483E" w:rsidRDefault="00874B0E" w:rsidP="00EE01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91445" w:rsidRPr="007B483E" w:rsidRDefault="00C91445" w:rsidP="00EE01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91445" w:rsidRPr="0076214D" w:rsidRDefault="00C91445" w:rsidP="00AE5A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91445" w:rsidRPr="0076214D" w:rsidRDefault="00C91445" w:rsidP="00AE5A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445" w:rsidRPr="0076214D" w:rsidTr="00EE016E">
        <w:tc>
          <w:tcPr>
            <w:tcW w:w="991" w:type="dxa"/>
          </w:tcPr>
          <w:p w:rsidR="00C91445" w:rsidRPr="0076214D" w:rsidRDefault="00C91445" w:rsidP="001A6275">
            <w:pPr>
              <w:pStyle w:val="a4"/>
              <w:numPr>
                <w:ilvl w:val="0"/>
                <w:numId w:val="3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Align w:val="center"/>
          </w:tcPr>
          <w:p w:rsidR="00C91445" w:rsidRPr="002F7B44" w:rsidRDefault="00C91445" w:rsidP="00EE016E">
            <w:pPr>
              <w:jc w:val="center"/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 w:rsidRPr="002F7B44"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  <w:t>д. Тимофеевка</w:t>
            </w:r>
          </w:p>
        </w:tc>
        <w:tc>
          <w:tcPr>
            <w:tcW w:w="1134" w:type="dxa"/>
          </w:tcPr>
          <w:p w:rsidR="00C91445" w:rsidRPr="00DE4682" w:rsidRDefault="00C91445" w:rsidP="00AE5AB3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E468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</w:t>
            </w:r>
          </w:p>
        </w:tc>
        <w:tc>
          <w:tcPr>
            <w:tcW w:w="850" w:type="dxa"/>
          </w:tcPr>
          <w:p w:rsidR="00C91445" w:rsidRPr="007B483E" w:rsidRDefault="00874B0E" w:rsidP="00EE01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91445" w:rsidRPr="007B483E" w:rsidRDefault="00C91445" w:rsidP="00EE01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91445" w:rsidRPr="0076214D" w:rsidRDefault="00C91445" w:rsidP="00AE5A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91445" w:rsidRPr="0076214D" w:rsidRDefault="00C91445" w:rsidP="00AE5A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445" w:rsidRPr="0076214D" w:rsidTr="00EE016E">
        <w:tc>
          <w:tcPr>
            <w:tcW w:w="991" w:type="dxa"/>
          </w:tcPr>
          <w:p w:rsidR="00C91445" w:rsidRPr="0076214D" w:rsidRDefault="00C91445" w:rsidP="001A6275">
            <w:pPr>
              <w:pStyle w:val="a4"/>
              <w:numPr>
                <w:ilvl w:val="0"/>
                <w:numId w:val="3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Align w:val="center"/>
          </w:tcPr>
          <w:p w:rsidR="00C91445" w:rsidRPr="002F7B44" w:rsidRDefault="00C91445" w:rsidP="00EE016E">
            <w:pPr>
              <w:jc w:val="center"/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 w:rsidRPr="002F7B44"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  <w:t>д. Михайловка</w:t>
            </w:r>
          </w:p>
        </w:tc>
        <w:tc>
          <w:tcPr>
            <w:tcW w:w="1134" w:type="dxa"/>
          </w:tcPr>
          <w:p w:rsidR="00C91445" w:rsidRPr="00DE4682" w:rsidRDefault="00C91445" w:rsidP="00AE5AB3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E468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850" w:type="dxa"/>
          </w:tcPr>
          <w:p w:rsidR="00C91445" w:rsidRPr="0076214D" w:rsidRDefault="00C91445" w:rsidP="00EE01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91445" w:rsidRPr="0076214D" w:rsidRDefault="00C91445" w:rsidP="00EE01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91445" w:rsidRPr="0076214D" w:rsidRDefault="00C91445" w:rsidP="00AE5A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91445" w:rsidRPr="0076214D" w:rsidRDefault="00C91445" w:rsidP="00AE5A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E4C" w:rsidRPr="0076214D" w:rsidTr="00EE016E">
        <w:tc>
          <w:tcPr>
            <w:tcW w:w="991" w:type="dxa"/>
          </w:tcPr>
          <w:p w:rsidR="00484E4C" w:rsidRPr="0076214D" w:rsidRDefault="00484E4C" w:rsidP="001A6275">
            <w:pPr>
              <w:pStyle w:val="a4"/>
              <w:numPr>
                <w:ilvl w:val="0"/>
                <w:numId w:val="3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Align w:val="center"/>
          </w:tcPr>
          <w:p w:rsidR="00484E4C" w:rsidRPr="002F7B44" w:rsidRDefault="00484E4C" w:rsidP="00EE016E">
            <w:pPr>
              <w:jc w:val="center"/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  <w:t>Бабанино</w:t>
            </w:r>
            <w:proofErr w:type="spellEnd"/>
          </w:p>
        </w:tc>
        <w:tc>
          <w:tcPr>
            <w:tcW w:w="1134" w:type="dxa"/>
          </w:tcPr>
          <w:p w:rsidR="00484E4C" w:rsidRDefault="00484E4C" w:rsidP="00AE5A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84E4C" w:rsidRPr="0076214D" w:rsidRDefault="00484E4C" w:rsidP="00EE01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4E4C" w:rsidRPr="0076214D" w:rsidRDefault="00484E4C" w:rsidP="00EE01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84E4C" w:rsidRPr="0076214D" w:rsidRDefault="00484E4C" w:rsidP="00AE5A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84E4C" w:rsidRPr="0076214D" w:rsidRDefault="00484E4C" w:rsidP="00AE5AB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3277" w:rsidRDefault="00C03277" w:rsidP="0095293D">
      <w:pPr>
        <w:spacing w:after="0" w:line="276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4275" w:rsidRDefault="001D6A55" w:rsidP="0095293D">
      <w:pPr>
        <w:spacing w:after="0" w:line="276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6A55">
        <w:rPr>
          <w:rFonts w:ascii="Times New Roman" w:hAnsi="Times New Roman" w:cs="Times New Roman"/>
          <w:b/>
          <w:sz w:val="28"/>
          <w:szCs w:val="28"/>
        </w:rPr>
        <w:t>6</w:t>
      </w:r>
      <w:r w:rsidR="008F1087">
        <w:rPr>
          <w:rFonts w:ascii="Times New Roman" w:hAnsi="Times New Roman" w:cs="Times New Roman"/>
          <w:b/>
          <w:sz w:val="28"/>
          <w:szCs w:val="28"/>
        </w:rPr>
        <w:t>.</w:t>
      </w:r>
      <w:r w:rsidRPr="001D6A55">
        <w:rPr>
          <w:rFonts w:ascii="Times New Roman" w:hAnsi="Times New Roman" w:cs="Times New Roman"/>
          <w:b/>
          <w:sz w:val="28"/>
          <w:szCs w:val="28"/>
        </w:rPr>
        <w:t xml:space="preserve"> ФИНАНСОВОЕ ОБЕСПЕЧЕНИЕ ПРОГРАММЫ</w:t>
      </w:r>
    </w:p>
    <w:p w:rsidR="001D6A55" w:rsidRPr="001D6A55" w:rsidRDefault="001D6A55" w:rsidP="0095293D">
      <w:pPr>
        <w:spacing w:after="0" w:line="276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4EB1" w:rsidRDefault="00124EB1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  <w:r w:rsidR="004C27FE">
        <w:rPr>
          <w:rFonts w:ascii="Times New Roman" w:hAnsi="Times New Roman" w:cs="Times New Roman"/>
          <w:sz w:val="28"/>
          <w:szCs w:val="28"/>
        </w:rPr>
        <w:t xml:space="preserve"> возможных</w:t>
      </w:r>
      <w:r w:rsidR="00447468">
        <w:rPr>
          <w:rFonts w:ascii="Times New Roman" w:hAnsi="Times New Roman" w:cs="Times New Roman"/>
          <w:sz w:val="28"/>
          <w:szCs w:val="28"/>
        </w:rPr>
        <w:t xml:space="preserve"> дополнительных</w:t>
      </w:r>
      <w:r w:rsidR="004C27FE">
        <w:rPr>
          <w:rFonts w:ascii="Times New Roman" w:hAnsi="Times New Roman" w:cs="Times New Roman"/>
          <w:sz w:val="28"/>
          <w:szCs w:val="28"/>
        </w:rPr>
        <w:t xml:space="preserve"> источников для финансирования программы</w:t>
      </w:r>
      <w:r w:rsidR="00447468">
        <w:rPr>
          <w:rFonts w:ascii="Times New Roman" w:hAnsi="Times New Roman" w:cs="Times New Roman"/>
          <w:sz w:val="28"/>
          <w:szCs w:val="28"/>
        </w:rPr>
        <w:t>:</w:t>
      </w:r>
    </w:p>
    <w:p w:rsidR="004C27FE" w:rsidRDefault="004C27FE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4746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 бюджетов федерального и областного уровня при участии в федеральных и областных программах.</w:t>
      </w:r>
    </w:p>
    <w:p w:rsidR="004C27FE" w:rsidRDefault="004C27FE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4746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 бюджета муниципального района Курской области;</w:t>
      </w:r>
    </w:p>
    <w:p w:rsidR="004C27FE" w:rsidRDefault="004C27FE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4746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небюджетных средств, заложенных в регулируемые цены и тарифы;</w:t>
      </w:r>
    </w:p>
    <w:p w:rsidR="004C27FE" w:rsidRDefault="004C27FE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4746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ри использовании инструментов рыночной экономики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энергосервис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лизинг.</w:t>
      </w:r>
    </w:p>
    <w:p w:rsidR="001D6A55" w:rsidRDefault="001D6A55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27FE" w:rsidRDefault="001D6A55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D6A55">
        <w:rPr>
          <w:rFonts w:ascii="Times New Roman" w:hAnsi="Times New Roman" w:cs="Times New Roman"/>
          <w:b/>
          <w:sz w:val="28"/>
          <w:szCs w:val="28"/>
        </w:rPr>
        <w:t>7</w:t>
      </w:r>
      <w:r w:rsidR="008F1087">
        <w:rPr>
          <w:rFonts w:ascii="Times New Roman" w:hAnsi="Times New Roman" w:cs="Times New Roman"/>
          <w:b/>
          <w:sz w:val="28"/>
          <w:szCs w:val="28"/>
        </w:rPr>
        <w:t>.</w:t>
      </w:r>
      <w:r w:rsidRPr="001D6A55">
        <w:rPr>
          <w:rFonts w:ascii="Times New Roman" w:hAnsi="Times New Roman" w:cs="Times New Roman"/>
          <w:b/>
          <w:sz w:val="28"/>
          <w:szCs w:val="28"/>
        </w:rPr>
        <w:t xml:space="preserve"> МОНИТОРИНГ РЕЗУЛЬТАТОВ РЕАЛИЗАЦИИ ПРОГРАММЫ</w:t>
      </w:r>
    </w:p>
    <w:p w:rsidR="001D6A55" w:rsidRDefault="001D6A55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27FE" w:rsidRDefault="004C27FE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учетом сбалансированности программы по приоритетам проведения энергосбережения и повышения энергетической эффективности с использованием целевых показателей и критериев результат реализации программы определяется по изменению динамики целевых показателей.</w:t>
      </w:r>
    </w:p>
    <w:p w:rsidR="00E522C5" w:rsidRDefault="00E522C5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22C5" w:rsidRDefault="00B5751D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8F108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СУЩЕСТВУЮЩИЕ РИСКИ</w:t>
      </w:r>
    </w:p>
    <w:p w:rsidR="00B5751D" w:rsidRDefault="00B5751D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751D" w:rsidRDefault="00B5751D" w:rsidP="0095293D">
      <w:pPr>
        <w:pStyle w:val="a4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средств для финансирования программы</w:t>
      </w:r>
    </w:p>
    <w:p w:rsidR="00B5751D" w:rsidRDefault="00B5751D" w:rsidP="0095293D">
      <w:pPr>
        <w:pStyle w:val="a4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Значительный рост цен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энергоэффективное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оборудование</w:t>
      </w:r>
    </w:p>
    <w:p w:rsidR="00B5751D" w:rsidRPr="00B5751D" w:rsidRDefault="00B5751D" w:rsidP="0095293D">
      <w:pPr>
        <w:pStyle w:val="a4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Выход на длительный срок коммерческих приборов учета энергоресурсов</w:t>
      </w:r>
    </w:p>
    <w:p w:rsidR="0095293D" w:rsidRDefault="0095293D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751D" w:rsidRDefault="00B5751D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8F108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СИСТЕМА УПРАВЛЕНИЯ РЕАЛИЗАЦИЕЙ ПРОГРАММЫ</w:t>
      </w:r>
    </w:p>
    <w:p w:rsidR="00B5751D" w:rsidRDefault="00B5751D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751D" w:rsidRDefault="006A2C9F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Текущее управление реализацией программы осуществляет глава муниципального образования.</w:t>
      </w:r>
    </w:p>
    <w:p w:rsidR="006A2C9F" w:rsidRDefault="006A2C9F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2C9F" w:rsidRDefault="006A2C9F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8F108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МЕТОДИКА ОЦЕНКИ ЭФФЕКТИВНОСТИ РЕАЛИЗАЦИИ МУНИЦИПАЛЬНОЙ ПРОГРАММЫ</w:t>
      </w:r>
    </w:p>
    <w:p w:rsidR="006A2C9F" w:rsidRDefault="006A2C9F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2C9F" w:rsidRDefault="00591217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эффективности реализации программы производится путем сравнения каждого фактически достигнутого целевого показателя за соответствующий год с его прогнозным значением, утвержденным программой.</w:t>
      </w:r>
    </w:p>
    <w:p w:rsidR="00591217" w:rsidRDefault="00591217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Эффективность реализации программы оценивается как степень фактического достижения целевого показателя по формуле:</w:t>
      </w:r>
    </w:p>
    <w:p w:rsidR="00591217" w:rsidRDefault="00591217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 =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vertAlign w:val="subscript"/>
        </w:rPr>
        <w:t>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vertAlign w:val="subscript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 100 %,</w:t>
      </w:r>
    </w:p>
    <w:p w:rsidR="00155B61" w:rsidRDefault="00591217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="00155B61">
        <w:rPr>
          <w:rFonts w:ascii="Times New Roman" w:hAnsi="Times New Roman" w:cs="Times New Roman"/>
          <w:sz w:val="28"/>
          <w:szCs w:val="28"/>
        </w:rPr>
        <w:t>П</w:t>
      </w:r>
      <w:r w:rsidR="00155B61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proofErr w:type="spellEnd"/>
      <w:r w:rsidR="00155B61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155B61">
        <w:rPr>
          <w:rFonts w:ascii="Times New Roman" w:hAnsi="Times New Roman" w:cs="Times New Roman"/>
          <w:sz w:val="28"/>
          <w:szCs w:val="28"/>
        </w:rPr>
        <w:t>– фактический показатель, достигнутый в ходе реализации программы,</w:t>
      </w:r>
    </w:p>
    <w:p w:rsidR="00155B61" w:rsidRDefault="00155B61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vertAlign w:val="subscript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нормативный показатель, утвержденный программой.</w:t>
      </w:r>
    </w:p>
    <w:p w:rsidR="00155B61" w:rsidRDefault="00155B61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реализуется эффективно если планируемые целевые показатели выполняются на 80 % и более.</w:t>
      </w:r>
    </w:p>
    <w:p w:rsidR="00155B61" w:rsidRDefault="00155B61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1217" w:rsidRDefault="00155B61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="008F108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ЗАКЛЮЧЕНИЕ</w:t>
      </w:r>
    </w:p>
    <w:p w:rsidR="00155B61" w:rsidRDefault="00155B61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B61" w:rsidRDefault="00155B61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proofErr w:type="spellStart"/>
      <w:r w:rsidR="00D65128">
        <w:rPr>
          <w:rFonts w:ascii="Times New Roman" w:hAnsi="Times New Roman" w:cs="Times New Roman"/>
          <w:sz w:val="28"/>
          <w:szCs w:val="28"/>
        </w:rPr>
        <w:t>Удобенского</w:t>
      </w:r>
      <w:proofErr w:type="spellEnd"/>
      <w:r w:rsidR="00F837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="00A55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5128">
        <w:rPr>
          <w:rFonts w:ascii="Times New Roman" w:hAnsi="Times New Roman" w:cs="Times New Roman"/>
          <w:sz w:val="28"/>
          <w:szCs w:val="28"/>
        </w:rPr>
        <w:t>Горшеченского</w:t>
      </w:r>
      <w:proofErr w:type="spellEnd"/>
      <w:r w:rsidR="00A55F2B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предусматривает:</w:t>
      </w:r>
    </w:p>
    <w:p w:rsidR="00155B61" w:rsidRDefault="00155B61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организацию учета и контроля по рациональному использованию, нормированию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лимитированию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энергоресурсов и воды;</w:t>
      </w:r>
    </w:p>
    <w:p w:rsidR="00155B61" w:rsidRDefault="00155B61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реализацию потенциала энергосбережения в объеме </w:t>
      </w:r>
      <w:r w:rsidR="0088354A">
        <w:rPr>
          <w:rFonts w:ascii="Times New Roman" w:hAnsi="Times New Roman" w:cs="Times New Roman"/>
          <w:sz w:val="28"/>
          <w:szCs w:val="28"/>
        </w:rPr>
        <w:t>2,</w:t>
      </w:r>
      <w:r w:rsidR="00D6512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 w:rsidR="0088354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у.т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D403EE">
        <w:rPr>
          <w:rFonts w:ascii="Times New Roman" w:hAnsi="Times New Roman" w:cs="Times New Roman"/>
          <w:sz w:val="28"/>
          <w:szCs w:val="28"/>
        </w:rPr>
        <w:t xml:space="preserve"> за счет повышения эффективности систем водоснабжения.</w:t>
      </w:r>
    </w:p>
    <w:p w:rsidR="00B5751D" w:rsidRDefault="00B5751D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751D" w:rsidRDefault="00B5751D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751D" w:rsidRPr="00B5751D" w:rsidRDefault="00B5751D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B5751D" w:rsidRPr="00B5751D" w:rsidSect="005F3062">
          <w:footerReference w:type="default" r:id="rId13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1D6A55" w:rsidRDefault="001D6A55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9 Объем средств и мероприятия по энергосбережению, финансируемы</w:t>
      </w:r>
      <w:r w:rsidR="00373FBD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из бюджета </w:t>
      </w:r>
      <w:proofErr w:type="spellStart"/>
      <w:r w:rsidR="00D65128">
        <w:rPr>
          <w:rFonts w:ascii="Times New Roman" w:hAnsi="Times New Roman" w:cs="Times New Roman"/>
          <w:sz w:val="28"/>
          <w:szCs w:val="28"/>
        </w:rPr>
        <w:t>Удобенского</w:t>
      </w:r>
      <w:proofErr w:type="spellEnd"/>
      <w:r w:rsidR="00DD2343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14786" w:type="dxa"/>
        <w:tblLayout w:type="fixed"/>
        <w:tblLook w:val="04A0" w:firstRow="1" w:lastRow="0" w:firstColumn="1" w:lastColumn="0" w:noHBand="0" w:noVBand="1"/>
      </w:tblPr>
      <w:tblGrid>
        <w:gridCol w:w="1242"/>
        <w:gridCol w:w="4820"/>
        <w:gridCol w:w="2152"/>
        <w:gridCol w:w="1643"/>
        <w:gridCol w:w="1643"/>
        <w:gridCol w:w="1643"/>
        <w:gridCol w:w="1643"/>
      </w:tblGrid>
      <w:tr w:rsidR="004C27FE" w:rsidTr="001D6A55">
        <w:tc>
          <w:tcPr>
            <w:tcW w:w="1242" w:type="dxa"/>
            <w:vMerge w:val="restart"/>
          </w:tcPr>
          <w:p w:rsidR="004C27FE" w:rsidRPr="006635BF" w:rsidRDefault="004C27FE" w:rsidP="0095293D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820" w:type="dxa"/>
            <w:vMerge w:val="restart"/>
          </w:tcPr>
          <w:p w:rsidR="004C27FE" w:rsidRPr="00D926AE" w:rsidRDefault="004C27F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152" w:type="dxa"/>
            <w:vMerge w:val="restart"/>
          </w:tcPr>
          <w:p w:rsidR="004C27FE" w:rsidRDefault="004C27F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6572" w:type="dxa"/>
            <w:gridSpan w:val="4"/>
          </w:tcPr>
          <w:p w:rsidR="004C27FE" w:rsidRDefault="002D7356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Выделяемый объем средств для реализации программы (тыс. руб.)</w:t>
            </w:r>
          </w:p>
        </w:tc>
      </w:tr>
      <w:tr w:rsidR="004C27FE" w:rsidTr="001D6A55">
        <w:trPr>
          <w:trHeight w:val="654"/>
        </w:trPr>
        <w:tc>
          <w:tcPr>
            <w:tcW w:w="1242" w:type="dxa"/>
            <w:vMerge/>
          </w:tcPr>
          <w:p w:rsidR="004C27FE" w:rsidRDefault="004C27FE" w:rsidP="0095293D">
            <w:pPr>
              <w:pStyle w:val="a4"/>
              <w:spacing w:line="276" w:lineRule="auto"/>
              <w:ind w:left="107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vMerge/>
          </w:tcPr>
          <w:p w:rsidR="004C27FE" w:rsidRDefault="004C27F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  <w:vMerge/>
          </w:tcPr>
          <w:p w:rsidR="004C27FE" w:rsidRDefault="004C27F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4C27FE" w:rsidRDefault="004C27F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643" w:type="dxa"/>
          </w:tcPr>
          <w:p w:rsidR="004C27FE" w:rsidRDefault="004C27F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643" w:type="dxa"/>
          </w:tcPr>
          <w:p w:rsidR="004C27FE" w:rsidRDefault="004C27F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643" w:type="dxa"/>
          </w:tcPr>
          <w:p w:rsidR="004C27FE" w:rsidRDefault="004C27F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4C27FE" w:rsidTr="001D6A55">
        <w:tc>
          <w:tcPr>
            <w:tcW w:w="14786" w:type="dxa"/>
            <w:gridSpan w:val="7"/>
          </w:tcPr>
          <w:p w:rsidR="004C27FE" w:rsidRDefault="004C27F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Организационные мероприятия</w:t>
            </w:r>
          </w:p>
        </w:tc>
      </w:tr>
      <w:tr w:rsidR="004C27FE" w:rsidTr="001D6A55">
        <w:tc>
          <w:tcPr>
            <w:tcW w:w="1242" w:type="dxa"/>
          </w:tcPr>
          <w:p w:rsidR="004C27FE" w:rsidRPr="006635BF" w:rsidRDefault="004C27FE" w:rsidP="0095293D">
            <w:pPr>
              <w:pStyle w:val="a4"/>
              <w:numPr>
                <w:ilvl w:val="0"/>
                <w:numId w:val="15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4C27FE" w:rsidRPr="00D926AE" w:rsidRDefault="004C27F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Принятие</w:t>
            </w:r>
            <w:r w:rsidR="002D735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</w:t>
            </w:r>
            <w:r w:rsidR="00796FB7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нормативн</w:t>
            </w:r>
            <w:r w:rsidR="00796FB7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D7356">
              <w:rPr>
                <w:rFonts w:ascii="Times New Roman" w:hAnsi="Times New Roman" w:cs="Times New Roman"/>
                <w:sz w:val="28"/>
                <w:szCs w:val="28"/>
              </w:rPr>
              <w:t>правов</w:t>
            </w:r>
            <w:r w:rsidR="00796FB7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2D7356">
              <w:rPr>
                <w:rFonts w:ascii="Times New Roman" w:hAnsi="Times New Roman" w:cs="Times New Roman"/>
                <w:sz w:val="28"/>
                <w:szCs w:val="28"/>
              </w:rPr>
              <w:t xml:space="preserve"> акт</w:t>
            </w:r>
            <w:r w:rsidR="00796FB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D7356">
              <w:rPr>
                <w:rFonts w:ascii="Times New Roman" w:hAnsi="Times New Roman" w:cs="Times New Roman"/>
                <w:sz w:val="28"/>
                <w:szCs w:val="28"/>
              </w:rPr>
              <w:t xml:space="preserve"> в сфере энергосбережения</w:t>
            </w:r>
          </w:p>
        </w:tc>
        <w:tc>
          <w:tcPr>
            <w:tcW w:w="2152" w:type="dxa"/>
          </w:tcPr>
          <w:p w:rsidR="004C27FE" w:rsidRDefault="00FF249F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сельсовета</w:t>
            </w:r>
          </w:p>
        </w:tc>
        <w:tc>
          <w:tcPr>
            <w:tcW w:w="1643" w:type="dxa"/>
          </w:tcPr>
          <w:p w:rsidR="004C27FE" w:rsidRDefault="00373FBD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43" w:type="dxa"/>
          </w:tcPr>
          <w:p w:rsidR="004C27FE" w:rsidRDefault="00373FBD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43" w:type="dxa"/>
          </w:tcPr>
          <w:p w:rsidR="004C27FE" w:rsidRDefault="00373FBD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43" w:type="dxa"/>
          </w:tcPr>
          <w:p w:rsidR="004C27FE" w:rsidRDefault="00373FBD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D7356" w:rsidTr="001D6A55">
        <w:tc>
          <w:tcPr>
            <w:tcW w:w="1242" w:type="dxa"/>
          </w:tcPr>
          <w:p w:rsidR="002D7356" w:rsidRPr="006635BF" w:rsidRDefault="002D7356" w:rsidP="0095293D">
            <w:pPr>
              <w:pStyle w:val="a4"/>
              <w:numPr>
                <w:ilvl w:val="0"/>
                <w:numId w:val="15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2D7356" w:rsidRDefault="002D7356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по подготовке и повышению квалификации специалист</w:t>
            </w:r>
            <w:r w:rsidR="00FF249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области энергосбережения</w:t>
            </w:r>
          </w:p>
        </w:tc>
        <w:tc>
          <w:tcPr>
            <w:tcW w:w="2152" w:type="dxa"/>
          </w:tcPr>
          <w:p w:rsidR="002D7356" w:rsidRDefault="001D6A5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сельсовета</w:t>
            </w:r>
          </w:p>
        </w:tc>
        <w:tc>
          <w:tcPr>
            <w:tcW w:w="1643" w:type="dxa"/>
          </w:tcPr>
          <w:p w:rsidR="002D7356" w:rsidRDefault="001D6A5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643" w:type="dxa"/>
          </w:tcPr>
          <w:p w:rsidR="002D7356" w:rsidRDefault="00373FBD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43" w:type="dxa"/>
          </w:tcPr>
          <w:p w:rsidR="002D7356" w:rsidRDefault="00373FBD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43" w:type="dxa"/>
          </w:tcPr>
          <w:p w:rsidR="002D7356" w:rsidRDefault="00FF249F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2D7356" w:rsidTr="001D6A55">
        <w:tc>
          <w:tcPr>
            <w:tcW w:w="8214" w:type="dxa"/>
            <w:gridSpan w:val="3"/>
          </w:tcPr>
          <w:p w:rsidR="002D7356" w:rsidRDefault="002D7356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6572" w:type="dxa"/>
            <w:gridSpan w:val="4"/>
          </w:tcPr>
          <w:p w:rsidR="002D7356" w:rsidRDefault="002D7356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2D7356" w:rsidTr="001D6A55">
        <w:tc>
          <w:tcPr>
            <w:tcW w:w="14786" w:type="dxa"/>
            <w:gridSpan w:val="7"/>
          </w:tcPr>
          <w:p w:rsidR="002D7356" w:rsidRDefault="002D7356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Технические и технологические мероприятия</w:t>
            </w:r>
          </w:p>
        </w:tc>
      </w:tr>
      <w:tr w:rsidR="002D7356" w:rsidTr="001D6A55">
        <w:tc>
          <w:tcPr>
            <w:tcW w:w="1242" w:type="dxa"/>
          </w:tcPr>
          <w:p w:rsidR="002D7356" w:rsidRPr="006635BF" w:rsidRDefault="002D7356" w:rsidP="0095293D">
            <w:pPr>
              <w:pStyle w:val="a4"/>
              <w:numPr>
                <w:ilvl w:val="0"/>
                <w:numId w:val="18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2D7356" w:rsidRDefault="00373FBD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сетей электрического освещения, приборов учета и электрооборудования</w:t>
            </w:r>
          </w:p>
        </w:tc>
        <w:tc>
          <w:tcPr>
            <w:tcW w:w="2152" w:type="dxa"/>
          </w:tcPr>
          <w:p w:rsidR="002D7356" w:rsidRDefault="00D403E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сельсовета</w:t>
            </w:r>
          </w:p>
        </w:tc>
        <w:tc>
          <w:tcPr>
            <w:tcW w:w="1643" w:type="dxa"/>
          </w:tcPr>
          <w:p w:rsidR="002D7356" w:rsidRDefault="00373FBD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643" w:type="dxa"/>
          </w:tcPr>
          <w:p w:rsidR="002D7356" w:rsidRDefault="00373FBD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403E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643" w:type="dxa"/>
          </w:tcPr>
          <w:p w:rsidR="002D7356" w:rsidRDefault="00373FBD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403E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643" w:type="dxa"/>
          </w:tcPr>
          <w:p w:rsidR="002D7356" w:rsidRDefault="007F63C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73FB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02A5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373FBD" w:rsidTr="001D6A55">
        <w:tc>
          <w:tcPr>
            <w:tcW w:w="1242" w:type="dxa"/>
          </w:tcPr>
          <w:p w:rsidR="00373FBD" w:rsidRPr="006635BF" w:rsidRDefault="00373FBD" w:rsidP="0095293D">
            <w:pPr>
              <w:pStyle w:val="a4"/>
              <w:numPr>
                <w:ilvl w:val="0"/>
                <w:numId w:val="18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373FBD" w:rsidRDefault="00373FBD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сетей водоснабжения, приборов учета и насосного оборудования</w:t>
            </w:r>
          </w:p>
        </w:tc>
        <w:tc>
          <w:tcPr>
            <w:tcW w:w="2152" w:type="dxa"/>
          </w:tcPr>
          <w:p w:rsidR="00373FBD" w:rsidRDefault="00373FBD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сельсовета</w:t>
            </w:r>
          </w:p>
        </w:tc>
        <w:tc>
          <w:tcPr>
            <w:tcW w:w="1643" w:type="dxa"/>
          </w:tcPr>
          <w:p w:rsidR="00373FBD" w:rsidRDefault="00373FBD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643" w:type="dxa"/>
          </w:tcPr>
          <w:p w:rsidR="00373FBD" w:rsidRDefault="00373FBD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643" w:type="dxa"/>
          </w:tcPr>
          <w:p w:rsidR="00373FBD" w:rsidRDefault="00373FBD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643" w:type="dxa"/>
          </w:tcPr>
          <w:p w:rsidR="00373FBD" w:rsidRDefault="007F63C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73FBD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373FBD" w:rsidTr="001D6A55">
        <w:tc>
          <w:tcPr>
            <w:tcW w:w="8214" w:type="dxa"/>
            <w:gridSpan w:val="3"/>
          </w:tcPr>
          <w:p w:rsidR="00373FBD" w:rsidRDefault="00373FBD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6572" w:type="dxa"/>
            <w:gridSpan w:val="4"/>
          </w:tcPr>
          <w:p w:rsidR="00373FBD" w:rsidRDefault="007F63C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73FB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730340" w:rsidRDefault="00730340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0340" w:rsidRDefault="00730340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7356" w:rsidRDefault="002D7356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03358C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– Объем средств и мероприятия по энергосбережению, финансируемые из внебюджетных средств в программе </w:t>
      </w:r>
      <w:proofErr w:type="spellStart"/>
      <w:r w:rsidR="00D65128">
        <w:rPr>
          <w:rFonts w:ascii="Times New Roman" w:hAnsi="Times New Roman" w:cs="Times New Roman"/>
          <w:sz w:val="28"/>
          <w:szCs w:val="28"/>
        </w:rPr>
        <w:t>Удобенского</w:t>
      </w:r>
      <w:proofErr w:type="spellEnd"/>
      <w:r w:rsidR="00DD2343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4820"/>
        <w:gridCol w:w="2152"/>
        <w:gridCol w:w="1643"/>
        <w:gridCol w:w="1643"/>
        <w:gridCol w:w="1643"/>
        <w:gridCol w:w="1643"/>
      </w:tblGrid>
      <w:tr w:rsidR="002D7356" w:rsidTr="00C849DC">
        <w:tc>
          <w:tcPr>
            <w:tcW w:w="1242" w:type="dxa"/>
            <w:vMerge w:val="restart"/>
          </w:tcPr>
          <w:p w:rsidR="002D7356" w:rsidRPr="006635BF" w:rsidRDefault="002D7356" w:rsidP="0095293D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820" w:type="dxa"/>
            <w:vMerge w:val="restart"/>
          </w:tcPr>
          <w:p w:rsidR="002D7356" w:rsidRPr="00D926AE" w:rsidRDefault="002D7356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152" w:type="dxa"/>
            <w:vMerge w:val="restart"/>
          </w:tcPr>
          <w:p w:rsidR="002D7356" w:rsidRDefault="002D7356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6572" w:type="dxa"/>
            <w:gridSpan w:val="4"/>
          </w:tcPr>
          <w:p w:rsidR="002D7356" w:rsidRDefault="002D7356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Выделяемый объем средств для реализации программы (тыс. руб.)</w:t>
            </w:r>
          </w:p>
        </w:tc>
      </w:tr>
      <w:tr w:rsidR="002D7356" w:rsidTr="00C849DC">
        <w:trPr>
          <w:trHeight w:val="654"/>
        </w:trPr>
        <w:tc>
          <w:tcPr>
            <w:tcW w:w="1242" w:type="dxa"/>
            <w:vMerge/>
          </w:tcPr>
          <w:p w:rsidR="002D7356" w:rsidRDefault="002D7356" w:rsidP="0095293D">
            <w:pPr>
              <w:pStyle w:val="a4"/>
              <w:spacing w:line="276" w:lineRule="auto"/>
              <w:ind w:left="107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vMerge/>
          </w:tcPr>
          <w:p w:rsidR="002D7356" w:rsidRDefault="002D7356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  <w:vMerge/>
          </w:tcPr>
          <w:p w:rsidR="002D7356" w:rsidRDefault="002D7356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2D7356" w:rsidRDefault="002D7356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643" w:type="dxa"/>
          </w:tcPr>
          <w:p w:rsidR="002D7356" w:rsidRDefault="002D7356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643" w:type="dxa"/>
          </w:tcPr>
          <w:p w:rsidR="002D7356" w:rsidRDefault="002D7356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643" w:type="dxa"/>
          </w:tcPr>
          <w:p w:rsidR="002D7356" w:rsidRDefault="002D7356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2D7356" w:rsidTr="00C849DC">
        <w:tc>
          <w:tcPr>
            <w:tcW w:w="14786" w:type="dxa"/>
            <w:gridSpan w:val="7"/>
          </w:tcPr>
          <w:p w:rsidR="002D7356" w:rsidRDefault="002D7356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Технические и технологические мероприятия</w:t>
            </w:r>
          </w:p>
        </w:tc>
      </w:tr>
      <w:tr w:rsidR="00602A5E" w:rsidTr="00D90F6C">
        <w:tc>
          <w:tcPr>
            <w:tcW w:w="14786" w:type="dxa"/>
            <w:gridSpan w:val="7"/>
          </w:tcPr>
          <w:p w:rsidR="00602A5E" w:rsidRDefault="00602A5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Внебюджетные средства отсутствуют</w:t>
            </w:r>
          </w:p>
        </w:tc>
      </w:tr>
    </w:tbl>
    <w:p w:rsidR="00730340" w:rsidRDefault="00730340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54275" w:rsidRDefault="00536FEF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  <w:r w:rsidR="0003358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B54275">
        <w:rPr>
          <w:rFonts w:ascii="Times New Roman" w:hAnsi="Times New Roman" w:cs="Times New Roman"/>
          <w:sz w:val="28"/>
          <w:szCs w:val="28"/>
        </w:rPr>
        <w:t xml:space="preserve">Целевые показатели </w:t>
      </w:r>
      <w:proofErr w:type="spellStart"/>
      <w:r w:rsidR="00D65128">
        <w:rPr>
          <w:rFonts w:ascii="Times New Roman" w:hAnsi="Times New Roman" w:cs="Times New Roman"/>
          <w:sz w:val="28"/>
          <w:szCs w:val="28"/>
        </w:rPr>
        <w:t>Удобенского</w:t>
      </w:r>
      <w:proofErr w:type="spellEnd"/>
      <w:r w:rsidR="00DD2343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B54275">
        <w:rPr>
          <w:rFonts w:ascii="Times New Roman" w:hAnsi="Times New Roman" w:cs="Times New Roman"/>
          <w:sz w:val="28"/>
          <w:szCs w:val="28"/>
        </w:rPr>
        <w:t>в области энергосбережения и повышения энергетической эффективности</w:t>
      </w:r>
    </w:p>
    <w:tbl>
      <w:tblPr>
        <w:tblStyle w:val="a3"/>
        <w:tblW w:w="14786" w:type="dxa"/>
        <w:tblLayout w:type="fixed"/>
        <w:tblLook w:val="04A0" w:firstRow="1" w:lastRow="0" w:firstColumn="1" w:lastColumn="0" w:noHBand="0" w:noVBand="1"/>
      </w:tblPr>
      <w:tblGrid>
        <w:gridCol w:w="1242"/>
        <w:gridCol w:w="5062"/>
        <w:gridCol w:w="1910"/>
        <w:gridCol w:w="1643"/>
        <w:gridCol w:w="1643"/>
        <w:gridCol w:w="1643"/>
        <w:gridCol w:w="1643"/>
      </w:tblGrid>
      <w:tr w:rsidR="007B24E5" w:rsidTr="008E3E52">
        <w:tc>
          <w:tcPr>
            <w:tcW w:w="1242" w:type="dxa"/>
            <w:vMerge w:val="restart"/>
          </w:tcPr>
          <w:p w:rsidR="007B24E5" w:rsidRPr="006635BF" w:rsidRDefault="007B24E5" w:rsidP="0095293D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062" w:type="dxa"/>
            <w:vMerge w:val="restart"/>
          </w:tcPr>
          <w:p w:rsidR="007B24E5" w:rsidRPr="00D926AE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910" w:type="dxa"/>
            <w:vMerge w:val="restart"/>
          </w:tcPr>
          <w:p w:rsidR="007B24E5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6572" w:type="dxa"/>
            <w:gridSpan w:val="4"/>
          </w:tcPr>
          <w:p w:rsidR="007B24E5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Значения показателей по годам</w:t>
            </w:r>
          </w:p>
        </w:tc>
      </w:tr>
      <w:tr w:rsidR="007B24E5" w:rsidTr="008E3E52">
        <w:tc>
          <w:tcPr>
            <w:tcW w:w="1242" w:type="dxa"/>
            <w:vMerge/>
          </w:tcPr>
          <w:p w:rsidR="007B24E5" w:rsidRDefault="007B24E5" w:rsidP="0095293D">
            <w:pPr>
              <w:pStyle w:val="a4"/>
              <w:spacing w:line="276" w:lineRule="auto"/>
              <w:ind w:left="107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2" w:type="dxa"/>
            <w:vMerge/>
          </w:tcPr>
          <w:p w:rsidR="007B24E5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vMerge/>
          </w:tcPr>
          <w:p w:rsidR="007B24E5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7B24E5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7303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43" w:type="dxa"/>
          </w:tcPr>
          <w:p w:rsidR="007B24E5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643" w:type="dxa"/>
          </w:tcPr>
          <w:p w:rsidR="007B24E5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643" w:type="dxa"/>
          </w:tcPr>
          <w:p w:rsidR="007B24E5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  <w:tr w:rsidR="007B24E5" w:rsidTr="008E3E52">
        <w:tc>
          <w:tcPr>
            <w:tcW w:w="1242" w:type="dxa"/>
            <w:vMerge/>
          </w:tcPr>
          <w:p w:rsidR="007B24E5" w:rsidRDefault="007B24E5" w:rsidP="0095293D">
            <w:pPr>
              <w:pStyle w:val="a4"/>
              <w:spacing w:line="276" w:lineRule="auto"/>
              <w:ind w:left="107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2" w:type="dxa"/>
            <w:vMerge/>
          </w:tcPr>
          <w:p w:rsidR="007B24E5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vMerge/>
          </w:tcPr>
          <w:p w:rsidR="007B24E5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7B24E5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643" w:type="dxa"/>
          </w:tcPr>
          <w:p w:rsidR="007B24E5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643" w:type="dxa"/>
          </w:tcPr>
          <w:p w:rsidR="007B24E5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643" w:type="dxa"/>
          </w:tcPr>
          <w:p w:rsidR="007B24E5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</w:tr>
      <w:tr w:rsidR="007B24E5" w:rsidTr="008E3E52">
        <w:tc>
          <w:tcPr>
            <w:tcW w:w="14786" w:type="dxa"/>
            <w:gridSpan w:val="7"/>
          </w:tcPr>
          <w:p w:rsidR="007B24E5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Целевые показатели, характеризующие оснащенность приборами учета используемых энергетических ресурсов</w:t>
            </w:r>
          </w:p>
        </w:tc>
      </w:tr>
      <w:tr w:rsidR="007B24E5" w:rsidTr="008E3E52">
        <w:tc>
          <w:tcPr>
            <w:tcW w:w="1242" w:type="dxa"/>
          </w:tcPr>
          <w:p w:rsidR="007B24E5" w:rsidRPr="006635BF" w:rsidRDefault="007B24E5" w:rsidP="0095293D">
            <w:pPr>
              <w:pStyle w:val="a4"/>
              <w:numPr>
                <w:ilvl w:val="0"/>
                <w:numId w:val="2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2" w:type="dxa"/>
          </w:tcPr>
          <w:p w:rsidR="007B24E5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потребляемой муниципальными учреждениями </w:t>
            </w:r>
            <w:r w:rsidRPr="00373FBD">
              <w:rPr>
                <w:rFonts w:ascii="Times New Roman" w:hAnsi="Times New Roman" w:cs="Times New Roman"/>
                <w:sz w:val="28"/>
                <w:szCs w:val="28"/>
              </w:rPr>
              <w:t>электрической энергии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приобретаемой по приборам учета, в общем объеме потребляемой электрической энергии муниципальными учреждениями на территории муниципального образования</w:t>
            </w:r>
          </w:p>
        </w:tc>
        <w:tc>
          <w:tcPr>
            <w:tcW w:w="1910" w:type="dxa"/>
          </w:tcPr>
          <w:p w:rsidR="007B24E5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643" w:type="dxa"/>
          </w:tcPr>
          <w:p w:rsidR="007B24E5" w:rsidRDefault="003B6B44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43" w:type="dxa"/>
          </w:tcPr>
          <w:p w:rsidR="007B24E5" w:rsidRDefault="003B6B44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43" w:type="dxa"/>
          </w:tcPr>
          <w:p w:rsidR="007B24E5" w:rsidRDefault="003B6B44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43" w:type="dxa"/>
          </w:tcPr>
          <w:p w:rsidR="007B24E5" w:rsidRDefault="003B6B44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2D7356" w:rsidTr="008E3E52">
        <w:tc>
          <w:tcPr>
            <w:tcW w:w="14786" w:type="dxa"/>
            <w:gridSpan w:val="7"/>
          </w:tcPr>
          <w:p w:rsidR="002D7356" w:rsidRDefault="002D7356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Целевые показатели, характеризующие использование энергетических ресурсов в жилищно-коммунальном хозяйстве муниципального образования</w:t>
            </w:r>
          </w:p>
        </w:tc>
      </w:tr>
      <w:tr w:rsidR="00D404F5" w:rsidTr="008E3E52">
        <w:tc>
          <w:tcPr>
            <w:tcW w:w="1242" w:type="dxa"/>
          </w:tcPr>
          <w:p w:rsidR="00D404F5" w:rsidRPr="006635BF" w:rsidRDefault="00D404F5" w:rsidP="0095293D">
            <w:pPr>
              <w:pStyle w:val="a4"/>
              <w:numPr>
                <w:ilvl w:val="0"/>
                <w:numId w:val="2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2" w:type="dxa"/>
          </w:tcPr>
          <w:p w:rsidR="00D404F5" w:rsidRDefault="00D404F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источников света в системах уличного освещения на территории муниципального образования</w:t>
            </w:r>
          </w:p>
        </w:tc>
        <w:tc>
          <w:tcPr>
            <w:tcW w:w="1910" w:type="dxa"/>
          </w:tcPr>
          <w:p w:rsidR="00D404F5" w:rsidRDefault="00D404F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643" w:type="dxa"/>
          </w:tcPr>
          <w:p w:rsidR="00D404F5" w:rsidRDefault="001D2A6A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43" w:type="dxa"/>
          </w:tcPr>
          <w:p w:rsidR="00D404F5" w:rsidRDefault="001D2A6A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43" w:type="dxa"/>
          </w:tcPr>
          <w:p w:rsidR="00D404F5" w:rsidRDefault="001D2A6A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43" w:type="dxa"/>
          </w:tcPr>
          <w:p w:rsidR="00D404F5" w:rsidRDefault="001D2A6A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D404F5" w:rsidTr="008E3E52">
        <w:tc>
          <w:tcPr>
            <w:tcW w:w="1242" w:type="dxa"/>
          </w:tcPr>
          <w:p w:rsidR="00D404F5" w:rsidRPr="006635BF" w:rsidRDefault="00D404F5" w:rsidP="0095293D">
            <w:pPr>
              <w:pStyle w:val="a4"/>
              <w:numPr>
                <w:ilvl w:val="0"/>
                <w:numId w:val="2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2" w:type="dxa"/>
          </w:tcPr>
          <w:p w:rsidR="00D404F5" w:rsidRDefault="00D404F5" w:rsidP="00A55F2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Удельный расход электроэнергии в системе водоснабжения (водозабор-скважина, водонапорная башня и транспортировка) на территории муниципального образования</w:t>
            </w:r>
          </w:p>
        </w:tc>
        <w:tc>
          <w:tcPr>
            <w:tcW w:w="1910" w:type="dxa"/>
          </w:tcPr>
          <w:p w:rsidR="00D404F5" w:rsidRDefault="00894673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кВт×час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м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3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1643" w:type="dxa"/>
          </w:tcPr>
          <w:p w:rsidR="00D404F5" w:rsidRDefault="000B0D43" w:rsidP="00D6512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  <w:r w:rsidR="00D651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43" w:type="dxa"/>
          </w:tcPr>
          <w:p w:rsidR="00D404F5" w:rsidRDefault="00DF3733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0,600</w:t>
            </w:r>
          </w:p>
        </w:tc>
        <w:tc>
          <w:tcPr>
            <w:tcW w:w="1643" w:type="dxa"/>
          </w:tcPr>
          <w:p w:rsidR="00D404F5" w:rsidRDefault="00DF3733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0,550</w:t>
            </w:r>
          </w:p>
        </w:tc>
        <w:tc>
          <w:tcPr>
            <w:tcW w:w="1643" w:type="dxa"/>
          </w:tcPr>
          <w:p w:rsidR="00D404F5" w:rsidRDefault="000B0D43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0,450</w:t>
            </w:r>
          </w:p>
        </w:tc>
      </w:tr>
    </w:tbl>
    <w:p w:rsidR="00C85218" w:rsidRDefault="00C85218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B24E5" w:rsidRDefault="00536FEF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  <w:r w:rsidR="008E3E5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7B24E5">
        <w:rPr>
          <w:rFonts w:ascii="Times New Roman" w:hAnsi="Times New Roman" w:cs="Times New Roman"/>
          <w:sz w:val="28"/>
          <w:szCs w:val="28"/>
        </w:rPr>
        <w:t>Общие сведения для расчета целевых показателей программы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5103"/>
        <w:gridCol w:w="1843"/>
        <w:gridCol w:w="1701"/>
        <w:gridCol w:w="1559"/>
        <w:gridCol w:w="1695"/>
        <w:gridCol w:w="1643"/>
      </w:tblGrid>
      <w:tr w:rsidR="007B24E5" w:rsidTr="00C85218">
        <w:tc>
          <w:tcPr>
            <w:tcW w:w="1242" w:type="dxa"/>
            <w:vMerge w:val="restart"/>
          </w:tcPr>
          <w:p w:rsidR="007B24E5" w:rsidRPr="006635BF" w:rsidRDefault="007B24E5" w:rsidP="0095293D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103" w:type="dxa"/>
            <w:vMerge w:val="restart"/>
          </w:tcPr>
          <w:p w:rsidR="007B24E5" w:rsidRPr="00D926AE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843" w:type="dxa"/>
            <w:vMerge w:val="restart"/>
          </w:tcPr>
          <w:p w:rsidR="007B24E5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6598" w:type="dxa"/>
            <w:gridSpan w:val="4"/>
          </w:tcPr>
          <w:p w:rsidR="007B24E5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Значения показателей по годам</w:t>
            </w:r>
          </w:p>
        </w:tc>
      </w:tr>
      <w:tr w:rsidR="007B24E5" w:rsidTr="0020727B">
        <w:tc>
          <w:tcPr>
            <w:tcW w:w="1242" w:type="dxa"/>
            <w:vMerge/>
          </w:tcPr>
          <w:p w:rsidR="007B24E5" w:rsidRDefault="007B24E5" w:rsidP="0095293D">
            <w:pPr>
              <w:pStyle w:val="a4"/>
              <w:spacing w:line="276" w:lineRule="auto"/>
              <w:ind w:left="107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7B24E5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7B24E5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B24E5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7303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7B24E5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695" w:type="dxa"/>
          </w:tcPr>
          <w:p w:rsidR="007B24E5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643" w:type="dxa"/>
          </w:tcPr>
          <w:p w:rsidR="007B24E5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  <w:tr w:rsidR="007B24E5" w:rsidTr="0020727B">
        <w:tc>
          <w:tcPr>
            <w:tcW w:w="1242" w:type="dxa"/>
            <w:vMerge/>
          </w:tcPr>
          <w:p w:rsidR="007B24E5" w:rsidRDefault="007B24E5" w:rsidP="0095293D">
            <w:pPr>
              <w:pStyle w:val="a4"/>
              <w:spacing w:line="276" w:lineRule="auto"/>
              <w:ind w:left="107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7B24E5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7B24E5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B24E5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559" w:type="dxa"/>
          </w:tcPr>
          <w:p w:rsidR="007B24E5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695" w:type="dxa"/>
          </w:tcPr>
          <w:p w:rsidR="007B24E5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643" w:type="dxa"/>
          </w:tcPr>
          <w:p w:rsidR="007B24E5" w:rsidRDefault="007B24E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</w:tr>
      <w:tr w:rsidR="001A6275" w:rsidTr="0020727B">
        <w:tc>
          <w:tcPr>
            <w:tcW w:w="1242" w:type="dxa"/>
          </w:tcPr>
          <w:p w:rsidR="001A6275" w:rsidRPr="006635BF" w:rsidRDefault="001A6275" w:rsidP="0095293D">
            <w:pPr>
              <w:pStyle w:val="a4"/>
              <w:numPr>
                <w:ilvl w:val="0"/>
                <w:numId w:val="16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1A6275" w:rsidRPr="003721C7" w:rsidRDefault="001A627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объем потребления электрической энергии учреждениями муниципального образования по приборам учета</w:t>
            </w:r>
          </w:p>
        </w:tc>
        <w:tc>
          <w:tcPr>
            <w:tcW w:w="1843" w:type="dxa"/>
          </w:tcPr>
          <w:p w:rsidR="001A6275" w:rsidRDefault="001A627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1300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D61300">
              <w:rPr>
                <w:rFonts w:ascii="Times New Roman" w:hAnsi="Times New Roman" w:cs="Times New Roman"/>
                <w:sz w:val="24"/>
                <w:szCs w:val="24"/>
              </w:rPr>
              <w:t xml:space="preserve"> кВт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 </w:t>
            </w:r>
            <w:r w:rsidRPr="00D61300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1701" w:type="dxa"/>
          </w:tcPr>
          <w:p w:rsidR="001A6275" w:rsidRDefault="001A627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6,9</w:t>
            </w:r>
          </w:p>
        </w:tc>
        <w:tc>
          <w:tcPr>
            <w:tcW w:w="1559" w:type="dxa"/>
          </w:tcPr>
          <w:p w:rsidR="001A6275" w:rsidRDefault="001A6275" w:rsidP="001A627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6,8</w:t>
            </w:r>
          </w:p>
        </w:tc>
        <w:tc>
          <w:tcPr>
            <w:tcW w:w="1695" w:type="dxa"/>
          </w:tcPr>
          <w:p w:rsidR="001A6275" w:rsidRDefault="001A6275" w:rsidP="001A627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6,7</w:t>
            </w:r>
          </w:p>
        </w:tc>
        <w:tc>
          <w:tcPr>
            <w:tcW w:w="1643" w:type="dxa"/>
          </w:tcPr>
          <w:p w:rsidR="001A6275" w:rsidRDefault="001A6275" w:rsidP="001A627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6,6</w:t>
            </w:r>
          </w:p>
        </w:tc>
      </w:tr>
      <w:tr w:rsidR="001A6275" w:rsidTr="0020727B">
        <w:tc>
          <w:tcPr>
            <w:tcW w:w="1242" w:type="dxa"/>
          </w:tcPr>
          <w:p w:rsidR="001A6275" w:rsidRPr="006635BF" w:rsidRDefault="001A6275" w:rsidP="0095293D">
            <w:pPr>
              <w:pStyle w:val="a4"/>
              <w:numPr>
                <w:ilvl w:val="0"/>
                <w:numId w:val="16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1A6275" w:rsidRPr="003721C7" w:rsidRDefault="001A627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объем потребления электрической энергии учреждениями муниципального образования</w:t>
            </w:r>
          </w:p>
        </w:tc>
        <w:tc>
          <w:tcPr>
            <w:tcW w:w="1843" w:type="dxa"/>
          </w:tcPr>
          <w:p w:rsidR="001A6275" w:rsidRDefault="001A627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1300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D61300">
              <w:rPr>
                <w:rFonts w:ascii="Times New Roman" w:hAnsi="Times New Roman" w:cs="Times New Roman"/>
                <w:sz w:val="24"/>
                <w:szCs w:val="24"/>
              </w:rPr>
              <w:t xml:space="preserve"> кВт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 </w:t>
            </w:r>
            <w:r w:rsidRPr="00D61300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1701" w:type="dxa"/>
          </w:tcPr>
          <w:p w:rsidR="001A6275" w:rsidRDefault="001A6275" w:rsidP="003F31A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6,9</w:t>
            </w:r>
          </w:p>
        </w:tc>
        <w:tc>
          <w:tcPr>
            <w:tcW w:w="1559" w:type="dxa"/>
          </w:tcPr>
          <w:p w:rsidR="001A6275" w:rsidRDefault="001A6275" w:rsidP="003F31A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6,8</w:t>
            </w:r>
          </w:p>
        </w:tc>
        <w:tc>
          <w:tcPr>
            <w:tcW w:w="1695" w:type="dxa"/>
          </w:tcPr>
          <w:p w:rsidR="001A6275" w:rsidRDefault="001A6275" w:rsidP="003F31A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6,7</w:t>
            </w:r>
          </w:p>
        </w:tc>
        <w:tc>
          <w:tcPr>
            <w:tcW w:w="1643" w:type="dxa"/>
          </w:tcPr>
          <w:p w:rsidR="001A6275" w:rsidRDefault="001A6275" w:rsidP="003F31A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6,6</w:t>
            </w:r>
          </w:p>
        </w:tc>
      </w:tr>
      <w:tr w:rsidR="001A6275" w:rsidTr="0020727B">
        <w:tc>
          <w:tcPr>
            <w:tcW w:w="1242" w:type="dxa"/>
          </w:tcPr>
          <w:p w:rsidR="001A6275" w:rsidRPr="006635BF" w:rsidRDefault="001A6275" w:rsidP="0095293D">
            <w:pPr>
              <w:pStyle w:val="a4"/>
              <w:numPr>
                <w:ilvl w:val="0"/>
                <w:numId w:val="16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1A6275" w:rsidRDefault="001A627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площадь зданий и помещений учреждений муниципального образования</w:t>
            </w:r>
          </w:p>
        </w:tc>
        <w:tc>
          <w:tcPr>
            <w:tcW w:w="1843" w:type="dxa"/>
          </w:tcPr>
          <w:p w:rsidR="001A6275" w:rsidRDefault="001A627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701" w:type="dxa"/>
          </w:tcPr>
          <w:p w:rsidR="001A6275" w:rsidRDefault="001A627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735</w:t>
            </w:r>
          </w:p>
        </w:tc>
        <w:tc>
          <w:tcPr>
            <w:tcW w:w="1559" w:type="dxa"/>
          </w:tcPr>
          <w:p w:rsidR="001A6275" w:rsidRDefault="001A6275" w:rsidP="003F31A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735</w:t>
            </w:r>
          </w:p>
        </w:tc>
        <w:tc>
          <w:tcPr>
            <w:tcW w:w="1695" w:type="dxa"/>
          </w:tcPr>
          <w:p w:rsidR="001A6275" w:rsidRDefault="001A6275" w:rsidP="003F31A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735</w:t>
            </w:r>
          </w:p>
        </w:tc>
        <w:tc>
          <w:tcPr>
            <w:tcW w:w="1643" w:type="dxa"/>
          </w:tcPr>
          <w:p w:rsidR="001A6275" w:rsidRDefault="001A6275" w:rsidP="003F31A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735</w:t>
            </w:r>
          </w:p>
        </w:tc>
      </w:tr>
      <w:tr w:rsidR="003F1FC0" w:rsidTr="0020727B">
        <w:trPr>
          <w:trHeight w:val="1095"/>
        </w:trPr>
        <w:tc>
          <w:tcPr>
            <w:tcW w:w="1242" w:type="dxa"/>
          </w:tcPr>
          <w:p w:rsidR="003F1FC0" w:rsidRPr="006635BF" w:rsidRDefault="003F1FC0" w:rsidP="0095293D">
            <w:pPr>
              <w:pStyle w:val="a4"/>
              <w:numPr>
                <w:ilvl w:val="0"/>
                <w:numId w:val="16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3F1FC0" w:rsidRDefault="003F1FC0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светильников в системах уличного освещения сельсовета</w:t>
            </w:r>
          </w:p>
        </w:tc>
        <w:tc>
          <w:tcPr>
            <w:tcW w:w="1843" w:type="dxa"/>
          </w:tcPr>
          <w:p w:rsidR="003F1FC0" w:rsidRDefault="003F1FC0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701" w:type="dxa"/>
          </w:tcPr>
          <w:p w:rsidR="003F1FC0" w:rsidRDefault="00BC1630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59" w:type="dxa"/>
          </w:tcPr>
          <w:p w:rsidR="003F1FC0" w:rsidRDefault="00BC1630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695" w:type="dxa"/>
          </w:tcPr>
          <w:p w:rsidR="003F1FC0" w:rsidRDefault="00BC1630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643" w:type="dxa"/>
          </w:tcPr>
          <w:p w:rsidR="003F1FC0" w:rsidRDefault="00BC1630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BC1630" w:rsidTr="0020727B">
        <w:tc>
          <w:tcPr>
            <w:tcW w:w="1242" w:type="dxa"/>
          </w:tcPr>
          <w:p w:rsidR="00BC1630" w:rsidRPr="006635BF" w:rsidRDefault="00BC1630" w:rsidP="0095293D">
            <w:pPr>
              <w:pStyle w:val="a4"/>
              <w:numPr>
                <w:ilvl w:val="0"/>
                <w:numId w:val="16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BC1630" w:rsidRDefault="00BC1630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установленных светильников в системе уличного освещения сельсовета</w:t>
            </w:r>
          </w:p>
        </w:tc>
        <w:tc>
          <w:tcPr>
            <w:tcW w:w="1843" w:type="dxa"/>
          </w:tcPr>
          <w:p w:rsidR="00BC1630" w:rsidRDefault="00BC1630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701" w:type="dxa"/>
          </w:tcPr>
          <w:p w:rsidR="00BC1630" w:rsidRDefault="00BC1630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59" w:type="dxa"/>
          </w:tcPr>
          <w:p w:rsidR="00BC1630" w:rsidRDefault="00BC1630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695" w:type="dxa"/>
          </w:tcPr>
          <w:p w:rsidR="00BC1630" w:rsidRDefault="00BC1630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643" w:type="dxa"/>
          </w:tcPr>
          <w:p w:rsidR="00BC1630" w:rsidRDefault="00BC1630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BC1630" w:rsidTr="0020727B">
        <w:tc>
          <w:tcPr>
            <w:tcW w:w="1242" w:type="dxa"/>
          </w:tcPr>
          <w:p w:rsidR="00BC1630" w:rsidRPr="006635BF" w:rsidRDefault="00BC1630" w:rsidP="0095293D">
            <w:pPr>
              <w:pStyle w:val="a4"/>
              <w:numPr>
                <w:ilvl w:val="0"/>
                <w:numId w:val="16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BC1630" w:rsidRDefault="00BC1630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электроэнергии на отпущенную холодную воду от водозабора (скважина, водонапорная башня и системы транспортировки) муниципального образования</w:t>
            </w:r>
          </w:p>
        </w:tc>
        <w:tc>
          <w:tcPr>
            <w:tcW w:w="1843" w:type="dxa"/>
          </w:tcPr>
          <w:p w:rsidR="00BC1630" w:rsidRDefault="00BC1630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proofErr w:type="spellStart"/>
            <w:r w:rsidRPr="00D61300">
              <w:rPr>
                <w:rFonts w:ascii="Times New Roman" w:hAnsi="Times New Roman" w:cs="Times New Roman"/>
                <w:sz w:val="24"/>
                <w:szCs w:val="24"/>
              </w:rPr>
              <w:t>кВт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∙</w:t>
            </w:r>
            <w:r w:rsidRPr="00D61300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proofErr w:type="spellEnd"/>
          </w:p>
        </w:tc>
        <w:tc>
          <w:tcPr>
            <w:tcW w:w="1701" w:type="dxa"/>
          </w:tcPr>
          <w:p w:rsidR="00BC1630" w:rsidRPr="00D176B1" w:rsidRDefault="001A6275" w:rsidP="001A627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B374B">
              <w:rPr>
                <w:rFonts w:ascii="Times New Roman" w:hAnsi="Times New Roman" w:cs="Times New Roman"/>
                <w:sz w:val="28"/>
                <w:szCs w:val="28"/>
              </w:rPr>
              <w:t>,583</w:t>
            </w:r>
          </w:p>
        </w:tc>
        <w:tc>
          <w:tcPr>
            <w:tcW w:w="1559" w:type="dxa"/>
          </w:tcPr>
          <w:p w:rsidR="00BC1630" w:rsidRDefault="001A627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E69EE">
              <w:rPr>
                <w:rFonts w:ascii="Times New Roman" w:hAnsi="Times New Roman" w:cs="Times New Roman"/>
                <w:sz w:val="28"/>
                <w:szCs w:val="28"/>
              </w:rPr>
              <w:t>,829</w:t>
            </w:r>
          </w:p>
        </w:tc>
        <w:tc>
          <w:tcPr>
            <w:tcW w:w="1695" w:type="dxa"/>
          </w:tcPr>
          <w:p w:rsidR="00BC1630" w:rsidRDefault="001A627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E69EE">
              <w:rPr>
                <w:rFonts w:ascii="Times New Roman" w:hAnsi="Times New Roman" w:cs="Times New Roman"/>
                <w:sz w:val="28"/>
                <w:szCs w:val="28"/>
              </w:rPr>
              <w:t>,926</w:t>
            </w:r>
          </w:p>
        </w:tc>
        <w:tc>
          <w:tcPr>
            <w:tcW w:w="1643" w:type="dxa"/>
          </w:tcPr>
          <w:p w:rsidR="00BC1630" w:rsidRDefault="001A6275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E4CBE">
              <w:rPr>
                <w:rFonts w:ascii="Times New Roman" w:hAnsi="Times New Roman" w:cs="Times New Roman"/>
                <w:sz w:val="28"/>
                <w:szCs w:val="28"/>
              </w:rPr>
              <w:t>,122</w:t>
            </w:r>
          </w:p>
        </w:tc>
      </w:tr>
      <w:tr w:rsidR="00BC1630" w:rsidTr="00B77D6D">
        <w:trPr>
          <w:trHeight w:val="265"/>
        </w:trPr>
        <w:tc>
          <w:tcPr>
            <w:tcW w:w="1242" w:type="dxa"/>
          </w:tcPr>
          <w:p w:rsidR="00BC1630" w:rsidRPr="006635BF" w:rsidRDefault="00BC1630" w:rsidP="0095293D">
            <w:pPr>
              <w:pStyle w:val="a4"/>
              <w:numPr>
                <w:ilvl w:val="0"/>
                <w:numId w:val="16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BC1630" w:rsidRDefault="00BC1630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отпущенной холодной воды от водозаборов (скважина, водонапорная башня и системы транспортировки) муниципального района</w:t>
            </w:r>
          </w:p>
        </w:tc>
        <w:tc>
          <w:tcPr>
            <w:tcW w:w="1843" w:type="dxa"/>
          </w:tcPr>
          <w:p w:rsidR="00BC1630" w:rsidRDefault="00BC1630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 м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701" w:type="dxa"/>
          </w:tcPr>
          <w:p w:rsidR="00BC1630" w:rsidRPr="0010540D" w:rsidRDefault="00A256AA" w:rsidP="001A627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A627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,049</w:t>
            </w:r>
          </w:p>
        </w:tc>
        <w:tc>
          <w:tcPr>
            <w:tcW w:w="1559" w:type="dxa"/>
          </w:tcPr>
          <w:p w:rsidR="00BC1630" w:rsidRDefault="00C03277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256AA">
              <w:rPr>
                <w:rFonts w:ascii="Times New Roman" w:hAnsi="Times New Roman" w:cs="Times New Roman"/>
                <w:sz w:val="28"/>
                <w:szCs w:val="28"/>
              </w:rPr>
              <w:t>,049</w:t>
            </w:r>
          </w:p>
        </w:tc>
        <w:tc>
          <w:tcPr>
            <w:tcW w:w="1695" w:type="dxa"/>
          </w:tcPr>
          <w:p w:rsidR="00BC1630" w:rsidRDefault="00C03277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256AA">
              <w:rPr>
                <w:rFonts w:ascii="Times New Roman" w:hAnsi="Times New Roman" w:cs="Times New Roman"/>
                <w:sz w:val="28"/>
                <w:szCs w:val="28"/>
              </w:rPr>
              <w:t>,049</w:t>
            </w:r>
          </w:p>
        </w:tc>
        <w:tc>
          <w:tcPr>
            <w:tcW w:w="1643" w:type="dxa"/>
          </w:tcPr>
          <w:p w:rsidR="00BC1630" w:rsidRDefault="00C03277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256AA">
              <w:rPr>
                <w:rFonts w:ascii="Times New Roman" w:hAnsi="Times New Roman" w:cs="Times New Roman"/>
                <w:sz w:val="28"/>
                <w:szCs w:val="28"/>
              </w:rPr>
              <w:t>,049</w:t>
            </w:r>
          </w:p>
        </w:tc>
      </w:tr>
    </w:tbl>
    <w:p w:rsidR="00061613" w:rsidRDefault="00061613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5293D" w:rsidRDefault="0095293D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5293D" w:rsidRDefault="0095293D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5293D" w:rsidRDefault="0095293D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5293D" w:rsidRDefault="0095293D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5293D" w:rsidRDefault="0095293D" w:rsidP="0095293D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D7DBB" w:rsidRPr="009D7DBB" w:rsidRDefault="009D7DBB" w:rsidP="0095293D">
      <w:pPr>
        <w:spacing w:after="0" w:line="276" w:lineRule="auto"/>
        <w:ind w:left="7797" w:right="-3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D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№1</w:t>
      </w:r>
    </w:p>
    <w:p w:rsidR="009D7DBB" w:rsidRPr="009D7DBB" w:rsidRDefault="009D7DBB" w:rsidP="0095293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9D7DBB">
        <w:rPr>
          <w:rFonts w:ascii="Times New Roman" w:eastAsia="Times New Roman" w:hAnsi="Times New Roman" w:cs="Times New Roman"/>
          <w:b/>
          <w:sz w:val="24"/>
          <w:lang w:eastAsia="ru-RU"/>
        </w:rPr>
        <w:t>Сведения</w:t>
      </w:r>
    </w:p>
    <w:p w:rsidR="009D7DBB" w:rsidRPr="009D7DBB" w:rsidRDefault="009D7DBB" w:rsidP="0095293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9D7DBB">
        <w:rPr>
          <w:rFonts w:ascii="Times New Roman" w:eastAsia="Times New Roman" w:hAnsi="Times New Roman" w:cs="Times New Roman"/>
          <w:b/>
          <w:sz w:val="24"/>
          <w:lang w:eastAsia="ru-RU"/>
        </w:rPr>
        <w:t>о показателях (индикаторах) муниципальной программы</w:t>
      </w:r>
    </w:p>
    <w:p w:rsidR="009D7DBB" w:rsidRPr="009D7DBB" w:rsidRDefault="009D7DBB" w:rsidP="0095293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tbl>
      <w:tblPr>
        <w:tblW w:w="0" w:type="auto"/>
        <w:tblInd w:w="2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5"/>
        <w:gridCol w:w="6064"/>
        <w:gridCol w:w="1491"/>
        <w:gridCol w:w="1513"/>
        <w:gridCol w:w="1515"/>
        <w:gridCol w:w="1515"/>
        <w:gridCol w:w="1515"/>
      </w:tblGrid>
      <w:tr w:rsidR="009D7DBB" w:rsidRPr="009D7DBB" w:rsidTr="00E45E83">
        <w:tc>
          <w:tcPr>
            <w:tcW w:w="697" w:type="dxa"/>
            <w:vMerge w:val="restart"/>
            <w:tcBorders>
              <w:top w:val="single" w:sz="5" w:space="0" w:color="836967"/>
              <w:left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№</w:t>
            </w:r>
          </w:p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п/п</w:t>
            </w:r>
          </w:p>
        </w:tc>
        <w:tc>
          <w:tcPr>
            <w:tcW w:w="6107" w:type="dxa"/>
            <w:vMerge w:val="restart"/>
            <w:tcBorders>
              <w:top w:val="single" w:sz="5" w:space="0" w:color="836967"/>
              <w:left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Наименование показателя (индикатора)</w:t>
            </w:r>
          </w:p>
        </w:tc>
        <w:tc>
          <w:tcPr>
            <w:tcW w:w="1495" w:type="dxa"/>
            <w:vMerge w:val="restart"/>
            <w:tcBorders>
              <w:top w:val="single" w:sz="5" w:space="0" w:color="836967"/>
              <w:left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Ед. изм.</w:t>
            </w:r>
          </w:p>
        </w:tc>
        <w:tc>
          <w:tcPr>
            <w:tcW w:w="6096" w:type="dxa"/>
            <w:gridSpan w:val="4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Значения показателей</w:t>
            </w:r>
          </w:p>
        </w:tc>
      </w:tr>
      <w:tr w:rsidR="009D7DBB" w:rsidRPr="009D7DBB" w:rsidTr="00E45E83">
        <w:tc>
          <w:tcPr>
            <w:tcW w:w="697" w:type="dxa"/>
            <w:vMerge/>
            <w:tcBorders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</w:pPr>
          </w:p>
        </w:tc>
        <w:tc>
          <w:tcPr>
            <w:tcW w:w="6107" w:type="dxa"/>
            <w:vMerge/>
            <w:tcBorders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</w:pPr>
          </w:p>
        </w:tc>
        <w:tc>
          <w:tcPr>
            <w:tcW w:w="1495" w:type="dxa"/>
            <w:vMerge/>
            <w:tcBorders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</w:pPr>
          </w:p>
        </w:tc>
        <w:tc>
          <w:tcPr>
            <w:tcW w:w="152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b/>
                <w:sz w:val="24"/>
                <w:lang w:val="en-US" w:eastAsia="ru-RU"/>
              </w:rPr>
              <w:t>202</w:t>
            </w:r>
            <w:r w:rsidR="00730340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2</w:t>
            </w:r>
          </w:p>
        </w:tc>
        <w:tc>
          <w:tcPr>
            <w:tcW w:w="152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en-US" w:eastAsia="ru-RU"/>
              </w:rPr>
            </w:pPr>
            <w:r w:rsidRPr="009D7DBB">
              <w:rPr>
                <w:rFonts w:ascii="Times New Roman" w:eastAsia="Times New Roman" w:hAnsi="Times New Roman" w:cs="Times New Roman"/>
                <w:b/>
                <w:sz w:val="24"/>
                <w:lang w:val="en-US" w:eastAsia="ru-RU"/>
              </w:rPr>
              <w:t>2023</w:t>
            </w:r>
          </w:p>
        </w:tc>
        <w:tc>
          <w:tcPr>
            <w:tcW w:w="152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en-US" w:eastAsia="ru-RU"/>
              </w:rPr>
            </w:pPr>
            <w:r w:rsidRPr="009D7DBB">
              <w:rPr>
                <w:rFonts w:ascii="Times New Roman" w:eastAsia="Times New Roman" w:hAnsi="Times New Roman" w:cs="Times New Roman"/>
                <w:b/>
                <w:sz w:val="24"/>
                <w:lang w:val="en-US" w:eastAsia="ru-RU"/>
              </w:rPr>
              <w:t>2024</w:t>
            </w:r>
          </w:p>
        </w:tc>
        <w:tc>
          <w:tcPr>
            <w:tcW w:w="152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en-US" w:eastAsia="ru-RU"/>
              </w:rPr>
            </w:pPr>
            <w:r w:rsidRPr="009D7DBB">
              <w:rPr>
                <w:rFonts w:ascii="Times New Roman" w:eastAsia="Times New Roman" w:hAnsi="Times New Roman" w:cs="Times New Roman"/>
                <w:b/>
                <w:sz w:val="24"/>
                <w:lang w:val="en-US" w:eastAsia="ru-RU"/>
              </w:rPr>
              <w:t>2025</w:t>
            </w:r>
          </w:p>
        </w:tc>
      </w:tr>
      <w:tr w:rsidR="009D7DBB" w:rsidRPr="009D7DBB" w:rsidTr="00F75853">
        <w:tc>
          <w:tcPr>
            <w:tcW w:w="69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>1</w:t>
            </w:r>
          </w:p>
        </w:tc>
        <w:tc>
          <w:tcPr>
            <w:tcW w:w="610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>2</w:t>
            </w:r>
          </w:p>
        </w:tc>
        <w:tc>
          <w:tcPr>
            <w:tcW w:w="14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>3</w:t>
            </w:r>
          </w:p>
        </w:tc>
        <w:tc>
          <w:tcPr>
            <w:tcW w:w="1524" w:type="dxa"/>
            <w:tcBorders>
              <w:top w:val="single" w:sz="5" w:space="0" w:color="836967"/>
              <w:left w:val="single" w:sz="5" w:space="0" w:color="836967"/>
              <w:bottom w:val="single" w:sz="4" w:space="0" w:color="auto"/>
              <w:right w:val="single" w:sz="5" w:space="0" w:color="836967"/>
            </w:tcBorders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val="en-US" w:eastAsia="ru-RU"/>
              </w:rPr>
            </w:pPr>
            <w:r w:rsidRPr="009D7DBB">
              <w:rPr>
                <w:rFonts w:ascii="Times New Roman" w:eastAsia="Times New Roman" w:hAnsi="Times New Roman" w:cs="Times New Roman"/>
                <w:b/>
                <w:sz w:val="18"/>
                <w:lang w:val="en-US" w:eastAsia="ru-RU"/>
              </w:rPr>
              <w:t>5</w:t>
            </w:r>
          </w:p>
        </w:tc>
        <w:tc>
          <w:tcPr>
            <w:tcW w:w="1524" w:type="dxa"/>
            <w:tcBorders>
              <w:top w:val="single" w:sz="5" w:space="0" w:color="836967"/>
              <w:left w:val="single" w:sz="5" w:space="0" w:color="836967"/>
              <w:bottom w:val="single" w:sz="4" w:space="0" w:color="auto"/>
              <w:right w:val="single" w:sz="5" w:space="0" w:color="836967"/>
            </w:tcBorders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val="en-US" w:eastAsia="ru-RU"/>
              </w:rPr>
            </w:pPr>
            <w:r w:rsidRPr="009D7DBB">
              <w:rPr>
                <w:rFonts w:ascii="Times New Roman" w:eastAsia="Times New Roman" w:hAnsi="Times New Roman" w:cs="Times New Roman"/>
                <w:b/>
                <w:sz w:val="18"/>
                <w:lang w:val="en-US" w:eastAsia="ru-RU"/>
              </w:rPr>
              <w:t>6</w:t>
            </w:r>
          </w:p>
        </w:tc>
        <w:tc>
          <w:tcPr>
            <w:tcW w:w="1524" w:type="dxa"/>
            <w:tcBorders>
              <w:top w:val="single" w:sz="5" w:space="0" w:color="836967"/>
              <w:left w:val="single" w:sz="5" w:space="0" w:color="836967"/>
              <w:bottom w:val="single" w:sz="4" w:space="0" w:color="auto"/>
              <w:right w:val="single" w:sz="5" w:space="0" w:color="836967"/>
            </w:tcBorders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val="en-US" w:eastAsia="ru-RU"/>
              </w:rPr>
            </w:pPr>
            <w:r w:rsidRPr="009D7DBB">
              <w:rPr>
                <w:rFonts w:ascii="Times New Roman" w:eastAsia="Times New Roman" w:hAnsi="Times New Roman" w:cs="Times New Roman"/>
                <w:b/>
                <w:sz w:val="18"/>
                <w:lang w:val="en-US" w:eastAsia="ru-RU"/>
              </w:rPr>
              <w:t>7</w:t>
            </w:r>
          </w:p>
        </w:tc>
        <w:tc>
          <w:tcPr>
            <w:tcW w:w="1524" w:type="dxa"/>
            <w:tcBorders>
              <w:top w:val="single" w:sz="5" w:space="0" w:color="836967"/>
              <w:left w:val="single" w:sz="5" w:space="0" w:color="836967"/>
              <w:bottom w:val="single" w:sz="4" w:space="0" w:color="auto"/>
              <w:right w:val="single" w:sz="5" w:space="0" w:color="836967"/>
            </w:tcBorders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val="en-US" w:eastAsia="ru-RU"/>
              </w:rPr>
            </w:pPr>
            <w:r w:rsidRPr="009D7DBB">
              <w:rPr>
                <w:rFonts w:ascii="Times New Roman" w:eastAsia="Times New Roman" w:hAnsi="Times New Roman" w:cs="Times New Roman"/>
                <w:b/>
                <w:sz w:val="18"/>
                <w:lang w:val="en-US" w:eastAsia="ru-RU"/>
              </w:rPr>
              <w:t>8</w:t>
            </w:r>
          </w:p>
        </w:tc>
      </w:tr>
      <w:tr w:rsidR="00F75853" w:rsidRPr="009D7DBB" w:rsidTr="00F75853">
        <w:trPr>
          <w:trHeight w:val="1250"/>
        </w:trPr>
        <w:tc>
          <w:tcPr>
            <w:tcW w:w="69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5853" w:rsidRPr="009D7DBB" w:rsidRDefault="00F75853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>2</w:t>
            </w:r>
          </w:p>
        </w:tc>
        <w:tc>
          <w:tcPr>
            <w:tcW w:w="610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5853" w:rsidRPr="009D7DBB" w:rsidRDefault="00F75853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DBB">
              <w:rPr>
                <w:rFonts w:ascii="Times New Roman" w:hAnsi="Times New Roman" w:cs="Times New Roman"/>
                <w:sz w:val="20"/>
                <w:szCs w:val="20"/>
              </w:rPr>
              <w:t xml:space="preserve">Доля потребляемой муниципальными учреждениями </w:t>
            </w:r>
            <w:r w:rsidRPr="009D7DBB">
              <w:rPr>
                <w:rFonts w:ascii="Times New Roman" w:hAnsi="Times New Roman" w:cs="Times New Roman"/>
                <w:b/>
                <w:sz w:val="20"/>
                <w:szCs w:val="20"/>
              </w:rPr>
              <w:t>электрической энергии</w:t>
            </w:r>
            <w:r w:rsidRPr="009D7DBB">
              <w:rPr>
                <w:rFonts w:ascii="Times New Roman" w:hAnsi="Times New Roman" w:cs="Times New Roman"/>
                <w:sz w:val="20"/>
                <w:szCs w:val="20"/>
              </w:rPr>
              <w:t>, приобретаемой по приборам учета, в общем объеме потребляемой электрической энергии муниципальными учреждениями на территории муниципального образования</w:t>
            </w:r>
          </w:p>
        </w:tc>
        <w:tc>
          <w:tcPr>
            <w:tcW w:w="14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5853" w:rsidRPr="009D7DBB" w:rsidRDefault="00F75853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%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53" w:rsidRDefault="00F75853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53" w:rsidRDefault="00F75853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53" w:rsidRDefault="00F75853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53" w:rsidRDefault="00F75853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F75853" w:rsidRPr="009D7DBB" w:rsidTr="00F75853">
        <w:tc>
          <w:tcPr>
            <w:tcW w:w="69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5853" w:rsidRPr="009D7DBB" w:rsidRDefault="00F75853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>5</w:t>
            </w:r>
          </w:p>
        </w:tc>
        <w:tc>
          <w:tcPr>
            <w:tcW w:w="610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5853" w:rsidRPr="009D7DBB" w:rsidRDefault="00F75853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DBB">
              <w:rPr>
                <w:rFonts w:ascii="Times New Roman" w:hAnsi="Times New Roman" w:cs="Times New Roman"/>
                <w:sz w:val="20"/>
                <w:szCs w:val="20"/>
              </w:rPr>
              <w:t xml:space="preserve">Доля </w:t>
            </w:r>
            <w:proofErr w:type="spellStart"/>
            <w:r w:rsidRPr="009D7DBB">
              <w:rPr>
                <w:rFonts w:ascii="Times New Roman" w:hAnsi="Times New Roman" w:cs="Times New Roman"/>
                <w:sz w:val="20"/>
                <w:szCs w:val="20"/>
              </w:rPr>
              <w:t>энергоэффективных</w:t>
            </w:r>
            <w:proofErr w:type="spellEnd"/>
            <w:r w:rsidRPr="009D7DBB">
              <w:rPr>
                <w:rFonts w:ascii="Times New Roman" w:hAnsi="Times New Roman" w:cs="Times New Roman"/>
                <w:sz w:val="20"/>
                <w:szCs w:val="20"/>
              </w:rPr>
              <w:t xml:space="preserve"> источников света в системах уличного освещения на территории муниципального образования</w:t>
            </w:r>
          </w:p>
        </w:tc>
        <w:tc>
          <w:tcPr>
            <w:tcW w:w="14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5853" w:rsidRPr="00106E0B" w:rsidRDefault="00F75853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E0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53" w:rsidRDefault="00F75853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53" w:rsidRDefault="00F75853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53" w:rsidRDefault="00F75853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53" w:rsidRDefault="00F75853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F75853" w:rsidRPr="009D7DBB" w:rsidTr="00F75853">
        <w:tc>
          <w:tcPr>
            <w:tcW w:w="69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5853" w:rsidRPr="009D7DBB" w:rsidRDefault="00F75853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>6</w:t>
            </w:r>
          </w:p>
        </w:tc>
        <w:tc>
          <w:tcPr>
            <w:tcW w:w="610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5853" w:rsidRPr="009D7DBB" w:rsidRDefault="00F75853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DBB">
              <w:rPr>
                <w:rFonts w:ascii="Times New Roman" w:hAnsi="Times New Roman" w:cs="Times New Roman"/>
                <w:sz w:val="20"/>
                <w:szCs w:val="20"/>
              </w:rPr>
              <w:t>Удельный расход электроэнергии в системе водоснабжения (водозабор-скважина, водонапорная башня и транспортировка) на территории муниципального образования</w:t>
            </w:r>
          </w:p>
        </w:tc>
        <w:tc>
          <w:tcPr>
            <w:tcW w:w="14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5853" w:rsidRPr="00106E0B" w:rsidRDefault="00894673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кВт×час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м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3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53" w:rsidRDefault="00F75853" w:rsidP="00E752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  <w:r w:rsidR="00E752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53" w:rsidRDefault="00F75853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53" w:rsidRDefault="00F75853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0,550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53" w:rsidRDefault="00F75853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0,450</w:t>
            </w:r>
          </w:p>
        </w:tc>
      </w:tr>
    </w:tbl>
    <w:p w:rsidR="00E45E83" w:rsidRDefault="00E45E83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93D" w:rsidRDefault="0095293D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93D" w:rsidRDefault="0095293D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93D" w:rsidRDefault="0095293D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93D" w:rsidRDefault="0095293D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93D" w:rsidRDefault="0095293D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93D" w:rsidRDefault="0095293D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DBB" w:rsidRPr="009D7DBB" w:rsidRDefault="009D7DBB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D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2</w:t>
      </w:r>
    </w:p>
    <w:p w:rsidR="009D7DBB" w:rsidRPr="009D7DBB" w:rsidRDefault="009D7DBB" w:rsidP="0095293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9D7DBB">
        <w:rPr>
          <w:rFonts w:ascii="Times New Roman" w:eastAsia="Times New Roman" w:hAnsi="Times New Roman" w:cs="Times New Roman"/>
          <w:b/>
          <w:sz w:val="24"/>
          <w:lang w:eastAsia="ru-RU"/>
        </w:rPr>
        <w:t>Перечень основных мероприятий муниципальной программы</w:t>
      </w:r>
    </w:p>
    <w:p w:rsidR="009D7DBB" w:rsidRPr="009D7DBB" w:rsidRDefault="009D7DBB" w:rsidP="0095293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tbl>
      <w:tblPr>
        <w:tblW w:w="0" w:type="auto"/>
        <w:tblInd w:w="-29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5"/>
        <w:gridCol w:w="4242"/>
        <w:gridCol w:w="1935"/>
        <w:gridCol w:w="1738"/>
        <w:gridCol w:w="1437"/>
        <w:gridCol w:w="1649"/>
        <w:gridCol w:w="1590"/>
        <w:gridCol w:w="1592"/>
      </w:tblGrid>
      <w:tr w:rsidR="009D7DBB" w:rsidRPr="009D7DBB" w:rsidTr="00F5327C">
        <w:trPr>
          <w:trHeight w:val="276"/>
        </w:trPr>
        <w:tc>
          <w:tcPr>
            <w:tcW w:w="667" w:type="dxa"/>
            <w:vMerge w:val="restart"/>
            <w:tcBorders>
              <w:top w:val="single" w:sz="5" w:space="0" w:color="836967"/>
              <w:left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п/п</w:t>
            </w:r>
          </w:p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68" w:type="dxa"/>
            <w:vMerge w:val="restart"/>
            <w:tcBorders>
              <w:top w:val="single" w:sz="5" w:space="0" w:color="836967"/>
              <w:left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основного мероприятия</w:t>
            </w:r>
          </w:p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38" w:type="dxa"/>
            <w:vMerge w:val="restart"/>
            <w:tcBorders>
              <w:top w:val="single" w:sz="5" w:space="0" w:color="836967"/>
              <w:left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Ответственный исполнитель</w:t>
            </w:r>
          </w:p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90" w:type="dxa"/>
            <w:gridSpan w:val="2"/>
            <w:vMerge w:val="restart"/>
            <w:tcBorders>
              <w:top w:val="single" w:sz="5" w:space="0" w:color="836967"/>
              <w:left w:val="single" w:sz="5" w:space="0" w:color="836967"/>
              <w:right w:val="single" w:sz="5" w:space="0" w:color="836967"/>
            </w:tcBorders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</w:t>
            </w:r>
          </w:p>
        </w:tc>
        <w:tc>
          <w:tcPr>
            <w:tcW w:w="1650" w:type="dxa"/>
            <w:tcBorders>
              <w:top w:val="single" w:sz="5" w:space="0" w:color="836967"/>
              <w:left w:val="single" w:sz="5" w:space="0" w:color="836967"/>
              <w:right w:val="single" w:sz="5" w:space="0" w:color="836967"/>
            </w:tcBorders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1595" w:type="dxa"/>
            <w:tcBorders>
              <w:top w:val="single" w:sz="5" w:space="0" w:color="836967"/>
              <w:left w:val="single" w:sz="5" w:space="0" w:color="836967"/>
              <w:right w:val="single" w:sz="5" w:space="0" w:color="836967"/>
            </w:tcBorders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1595" w:type="dxa"/>
            <w:tcBorders>
              <w:top w:val="single" w:sz="5" w:space="0" w:color="836967"/>
              <w:left w:val="single" w:sz="5" w:space="0" w:color="836967"/>
              <w:right w:val="single" w:sz="5" w:space="0" w:color="836967"/>
            </w:tcBorders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</w:tc>
      </w:tr>
      <w:tr w:rsidR="009D7DBB" w:rsidRPr="009D7DBB" w:rsidTr="00F5327C">
        <w:trPr>
          <w:trHeight w:val="238"/>
        </w:trPr>
        <w:tc>
          <w:tcPr>
            <w:tcW w:w="667" w:type="dxa"/>
            <w:vMerge/>
            <w:tcBorders>
              <w:left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</w:pPr>
          </w:p>
        </w:tc>
        <w:tc>
          <w:tcPr>
            <w:tcW w:w="4268" w:type="dxa"/>
            <w:vMerge/>
            <w:tcBorders>
              <w:left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</w:pPr>
          </w:p>
        </w:tc>
        <w:tc>
          <w:tcPr>
            <w:tcW w:w="1938" w:type="dxa"/>
            <w:vMerge/>
            <w:tcBorders>
              <w:left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</w:pPr>
          </w:p>
        </w:tc>
        <w:tc>
          <w:tcPr>
            <w:tcW w:w="3190" w:type="dxa"/>
            <w:gridSpan w:val="2"/>
            <w:vMerge/>
            <w:tcBorders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</w:pPr>
          </w:p>
        </w:tc>
        <w:tc>
          <w:tcPr>
            <w:tcW w:w="1650" w:type="dxa"/>
            <w:vMerge w:val="restart"/>
            <w:tcBorders>
              <w:left w:val="single" w:sz="5" w:space="0" w:color="836967"/>
              <w:right w:val="single" w:sz="5" w:space="0" w:color="836967"/>
            </w:tcBorders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>Ожидаемый непосредственный результат (краткое описание)</w:t>
            </w:r>
          </w:p>
        </w:tc>
        <w:tc>
          <w:tcPr>
            <w:tcW w:w="1595" w:type="dxa"/>
            <w:vMerge w:val="restart"/>
            <w:tcBorders>
              <w:left w:val="single" w:sz="5" w:space="0" w:color="836967"/>
              <w:right w:val="single" w:sz="5" w:space="0" w:color="836967"/>
            </w:tcBorders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 xml:space="preserve">Последствия </w:t>
            </w:r>
            <w:proofErr w:type="spellStart"/>
            <w:r w:rsidRPr="009D7DBB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>нереализации</w:t>
            </w:r>
            <w:proofErr w:type="spellEnd"/>
            <w:r w:rsidRPr="009D7DBB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 xml:space="preserve"> основного мероприятия</w:t>
            </w:r>
          </w:p>
        </w:tc>
        <w:tc>
          <w:tcPr>
            <w:tcW w:w="1595" w:type="dxa"/>
            <w:vMerge w:val="restart"/>
            <w:tcBorders>
              <w:left w:val="single" w:sz="5" w:space="0" w:color="836967"/>
              <w:right w:val="single" w:sz="5" w:space="0" w:color="836967"/>
            </w:tcBorders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>Связь с показателями муниципальной программы</w:t>
            </w:r>
          </w:p>
        </w:tc>
      </w:tr>
      <w:tr w:rsidR="009D7DBB" w:rsidRPr="009D7DBB" w:rsidTr="00F5327C">
        <w:tc>
          <w:tcPr>
            <w:tcW w:w="667" w:type="dxa"/>
            <w:vMerge/>
            <w:tcBorders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</w:pPr>
          </w:p>
        </w:tc>
        <w:tc>
          <w:tcPr>
            <w:tcW w:w="4268" w:type="dxa"/>
            <w:vMerge/>
            <w:tcBorders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</w:pPr>
          </w:p>
        </w:tc>
        <w:tc>
          <w:tcPr>
            <w:tcW w:w="1938" w:type="dxa"/>
            <w:vMerge/>
            <w:tcBorders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</w:pPr>
          </w:p>
        </w:tc>
        <w:tc>
          <w:tcPr>
            <w:tcW w:w="174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>начала реализации</w:t>
            </w:r>
          </w:p>
        </w:tc>
        <w:tc>
          <w:tcPr>
            <w:tcW w:w="144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>окончания реализации</w:t>
            </w:r>
          </w:p>
        </w:tc>
        <w:tc>
          <w:tcPr>
            <w:tcW w:w="1650" w:type="dxa"/>
            <w:vMerge/>
            <w:tcBorders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</w:pPr>
          </w:p>
        </w:tc>
        <w:tc>
          <w:tcPr>
            <w:tcW w:w="1595" w:type="dxa"/>
            <w:vMerge/>
            <w:tcBorders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</w:pPr>
          </w:p>
        </w:tc>
        <w:tc>
          <w:tcPr>
            <w:tcW w:w="1595" w:type="dxa"/>
            <w:vMerge/>
            <w:tcBorders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</w:pPr>
          </w:p>
        </w:tc>
      </w:tr>
      <w:tr w:rsidR="009D7DBB" w:rsidRPr="009D7DBB" w:rsidTr="00F5327C">
        <w:tc>
          <w:tcPr>
            <w:tcW w:w="66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>1</w:t>
            </w:r>
          </w:p>
        </w:tc>
        <w:tc>
          <w:tcPr>
            <w:tcW w:w="426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2</w:t>
            </w:r>
          </w:p>
        </w:tc>
        <w:tc>
          <w:tcPr>
            <w:tcW w:w="193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3</w:t>
            </w:r>
          </w:p>
        </w:tc>
        <w:tc>
          <w:tcPr>
            <w:tcW w:w="174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4</w:t>
            </w:r>
          </w:p>
        </w:tc>
        <w:tc>
          <w:tcPr>
            <w:tcW w:w="144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5</w:t>
            </w:r>
          </w:p>
        </w:tc>
        <w:tc>
          <w:tcPr>
            <w:tcW w:w="165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6</w:t>
            </w:r>
          </w:p>
        </w:tc>
        <w:tc>
          <w:tcPr>
            <w:tcW w:w="15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7</w:t>
            </w:r>
          </w:p>
        </w:tc>
        <w:tc>
          <w:tcPr>
            <w:tcW w:w="15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8</w:t>
            </w:r>
          </w:p>
        </w:tc>
      </w:tr>
      <w:tr w:rsidR="007F63CE" w:rsidRPr="009D7DBB" w:rsidTr="00F5327C">
        <w:tc>
          <w:tcPr>
            <w:tcW w:w="66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63CE" w:rsidRPr="009D7DBB" w:rsidRDefault="007F63CE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>1</w:t>
            </w:r>
          </w:p>
        </w:tc>
        <w:tc>
          <w:tcPr>
            <w:tcW w:w="426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63CE" w:rsidRPr="007F63CE" w:rsidRDefault="007F63C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3CE">
              <w:rPr>
                <w:rFonts w:ascii="Times New Roman" w:hAnsi="Times New Roman" w:cs="Times New Roman"/>
                <w:sz w:val="20"/>
                <w:szCs w:val="20"/>
              </w:rPr>
              <w:t>Мониторинг сетей электрического освещения, приборов учета и электрооборудования</w:t>
            </w:r>
          </w:p>
        </w:tc>
        <w:tc>
          <w:tcPr>
            <w:tcW w:w="193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63CE" w:rsidRPr="009D7DBB" w:rsidRDefault="007F63CE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EF51D7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Администрация сельсовета</w:t>
            </w:r>
          </w:p>
        </w:tc>
        <w:tc>
          <w:tcPr>
            <w:tcW w:w="174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7F63CE" w:rsidRPr="00743A71" w:rsidRDefault="007F63CE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01.01.202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4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7F63CE" w:rsidRPr="00743A71" w:rsidRDefault="007F63CE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31.12.202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5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7F63CE" w:rsidRPr="009D7DBB" w:rsidRDefault="007F63CE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снижение удельного расхода электрической энергии</w:t>
            </w:r>
          </w:p>
        </w:tc>
        <w:tc>
          <w:tcPr>
            <w:tcW w:w="15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7F63CE" w:rsidRPr="009D7DBB" w:rsidRDefault="007F63CE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</w:p>
        </w:tc>
        <w:tc>
          <w:tcPr>
            <w:tcW w:w="15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7F63CE" w:rsidRPr="009D7DBB" w:rsidRDefault="007F63CE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</w:p>
        </w:tc>
      </w:tr>
      <w:tr w:rsidR="007F63CE" w:rsidRPr="009D7DBB" w:rsidTr="00F5327C">
        <w:tc>
          <w:tcPr>
            <w:tcW w:w="66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63CE" w:rsidRDefault="007F63CE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>2</w:t>
            </w:r>
          </w:p>
        </w:tc>
        <w:tc>
          <w:tcPr>
            <w:tcW w:w="426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63CE" w:rsidRPr="007F63CE" w:rsidRDefault="007F63C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3CE">
              <w:rPr>
                <w:rFonts w:ascii="Times New Roman" w:hAnsi="Times New Roman" w:cs="Times New Roman"/>
                <w:sz w:val="20"/>
                <w:szCs w:val="20"/>
              </w:rPr>
              <w:t>Мониторинг сетей водоснабжения, приборов учета и насосного оборудования</w:t>
            </w:r>
          </w:p>
        </w:tc>
        <w:tc>
          <w:tcPr>
            <w:tcW w:w="193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F63CE" w:rsidRPr="00EF51D7" w:rsidRDefault="007F63CE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А</w:t>
            </w:r>
            <w:r w:rsidRPr="00EF51D7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дминистрация сельсовета</w:t>
            </w:r>
          </w:p>
        </w:tc>
        <w:tc>
          <w:tcPr>
            <w:tcW w:w="174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7F63CE" w:rsidRPr="00743A71" w:rsidRDefault="007F63CE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01.01.202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4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7F63CE" w:rsidRPr="00743A71" w:rsidRDefault="007F63CE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31.12.202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5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7F63CE" w:rsidRDefault="007F63CE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снижение удельного расхода потребления воды</w:t>
            </w:r>
          </w:p>
        </w:tc>
        <w:tc>
          <w:tcPr>
            <w:tcW w:w="15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7F63CE" w:rsidRDefault="007F63CE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</w:p>
        </w:tc>
        <w:tc>
          <w:tcPr>
            <w:tcW w:w="15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7F63CE" w:rsidRDefault="007F63CE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</w:p>
        </w:tc>
      </w:tr>
      <w:tr w:rsidR="00A55F2B" w:rsidRPr="009D7DBB" w:rsidTr="00F5327C">
        <w:tc>
          <w:tcPr>
            <w:tcW w:w="66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55F2B" w:rsidRPr="00743A71" w:rsidRDefault="00A55F2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6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55F2B" w:rsidRPr="00743A71" w:rsidRDefault="00A55F2B" w:rsidP="0095293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3A71">
              <w:rPr>
                <w:rFonts w:ascii="Times New Roman" w:eastAsia="Calibri" w:hAnsi="Times New Roman" w:cs="Times New Roman"/>
                <w:sz w:val="20"/>
                <w:szCs w:val="20"/>
              </w:rPr>
              <w:t>Обучение по подготовке и повышению квалификации специалиста в области энергосбережения</w:t>
            </w:r>
          </w:p>
        </w:tc>
        <w:tc>
          <w:tcPr>
            <w:tcW w:w="193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55F2B" w:rsidRPr="00743A71" w:rsidRDefault="00A55F2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Администрация сельсовета</w:t>
            </w:r>
          </w:p>
        </w:tc>
        <w:tc>
          <w:tcPr>
            <w:tcW w:w="174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A55F2B" w:rsidRPr="00743A71" w:rsidRDefault="00A55F2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01.01.202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4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A55F2B" w:rsidRPr="00743A71" w:rsidRDefault="00A55F2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3A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31.12.202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5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A55F2B" w:rsidRDefault="00A55F2B" w:rsidP="00A55F2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снижение удельного расхода потребления энергоносителей</w:t>
            </w:r>
          </w:p>
        </w:tc>
        <w:tc>
          <w:tcPr>
            <w:tcW w:w="15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A55F2B" w:rsidRPr="00743A71" w:rsidRDefault="00A55F2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</w:tcPr>
          <w:p w:rsidR="00A55F2B" w:rsidRPr="00743A71" w:rsidRDefault="00A55F2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9D7DBB" w:rsidRPr="009D7DBB" w:rsidRDefault="009D7DBB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7D6D" w:rsidRDefault="00B77D6D" w:rsidP="0095293D">
      <w:pPr>
        <w:autoSpaceDE w:val="0"/>
        <w:autoSpaceDN w:val="0"/>
        <w:adjustRightInd w:val="0"/>
        <w:spacing w:after="0" w:line="276" w:lineRule="auto"/>
        <w:ind w:left="8505" w:right="-112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91AE7" w:rsidRDefault="00391AE7" w:rsidP="0095293D">
      <w:pPr>
        <w:autoSpaceDE w:val="0"/>
        <w:autoSpaceDN w:val="0"/>
        <w:adjustRightInd w:val="0"/>
        <w:spacing w:after="0" w:line="276" w:lineRule="auto"/>
        <w:ind w:left="8505" w:right="-112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F63CE" w:rsidRDefault="007F63CE" w:rsidP="0095293D">
      <w:pPr>
        <w:autoSpaceDE w:val="0"/>
        <w:autoSpaceDN w:val="0"/>
        <w:adjustRightInd w:val="0"/>
        <w:spacing w:after="0" w:line="276" w:lineRule="auto"/>
        <w:ind w:left="8505" w:right="-112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F63CE" w:rsidRDefault="007F63CE" w:rsidP="0095293D">
      <w:pPr>
        <w:autoSpaceDE w:val="0"/>
        <w:autoSpaceDN w:val="0"/>
        <w:adjustRightInd w:val="0"/>
        <w:spacing w:after="0" w:line="276" w:lineRule="auto"/>
        <w:ind w:left="8505" w:right="-112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D7DBB" w:rsidRPr="009D7DBB" w:rsidRDefault="009D7DBB" w:rsidP="0095293D">
      <w:pPr>
        <w:autoSpaceDE w:val="0"/>
        <w:autoSpaceDN w:val="0"/>
        <w:adjustRightInd w:val="0"/>
        <w:spacing w:after="0" w:line="276" w:lineRule="auto"/>
        <w:ind w:left="8505" w:right="-112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D7DBB">
        <w:rPr>
          <w:rFonts w:ascii="Times New Roman" w:eastAsia="Calibri" w:hAnsi="Times New Roman" w:cs="Times New Roman"/>
          <w:sz w:val="28"/>
          <w:szCs w:val="28"/>
        </w:rPr>
        <w:t>Приложение 3</w:t>
      </w:r>
    </w:p>
    <w:p w:rsidR="009D7DBB" w:rsidRPr="009D7DBB" w:rsidRDefault="009D7DBB" w:rsidP="0095293D">
      <w:pPr>
        <w:autoSpaceDE w:val="0"/>
        <w:autoSpaceDN w:val="0"/>
        <w:adjustRightInd w:val="0"/>
        <w:spacing w:after="0" w:line="276" w:lineRule="auto"/>
        <w:ind w:left="8505" w:right="-112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D7DBB" w:rsidRPr="009D7DBB" w:rsidRDefault="009D7DBB" w:rsidP="0095293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D7DB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Сведения </w:t>
      </w:r>
    </w:p>
    <w:p w:rsidR="009D7DBB" w:rsidRPr="009D7DBB" w:rsidRDefault="009D7DBB" w:rsidP="0095293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D7DBB">
        <w:rPr>
          <w:rFonts w:ascii="Times New Roman" w:eastAsia="Calibri" w:hAnsi="Times New Roman" w:cs="Times New Roman"/>
          <w:b/>
          <w:bCs/>
          <w:sz w:val="28"/>
          <w:szCs w:val="28"/>
        </w:rPr>
        <w:t>об основных мерах правового регулирования в сфере реализации муниципальной программы</w:t>
      </w:r>
    </w:p>
    <w:p w:rsidR="009D7DBB" w:rsidRPr="009D7DBB" w:rsidRDefault="009D7DBB" w:rsidP="0095293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984"/>
        <w:gridCol w:w="3253"/>
        <w:gridCol w:w="3812"/>
        <w:gridCol w:w="2985"/>
      </w:tblGrid>
      <w:tr w:rsidR="009D7DBB" w:rsidRPr="009D7DBB" w:rsidTr="00D90F6C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BB" w:rsidRPr="009D7DBB" w:rsidRDefault="009D7DBB" w:rsidP="0095293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D7DB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BB" w:rsidRPr="009D7DBB" w:rsidRDefault="009D7DBB" w:rsidP="0095293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D7DB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Вид нормативного акта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BB" w:rsidRPr="009D7DBB" w:rsidRDefault="009D7DBB" w:rsidP="0095293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D7DB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Основные положения нормативного правового акта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BB" w:rsidRPr="009D7DBB" w:rsidRDefault="009D7DBB" w:rsidP="0095293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D7DB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7DBB" w:rsidRPr="009D7DBB" w:rsidRDefault="009D7DBB" w:rsidP="0095293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D7DB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Ожидаемые сроки приняти</w:t>
            </w:r>
            <w:r w:rsidR="00B5142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я</w:t>
            </w:r>
          </w:p>
        </w:tc>
      </w:tr>
      <w:tr w:rsidR="009D7DBB" w:rsidRPr="009D7DBB" w:rsidTr="00D90F6C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BB" w:rsidRPr="009D7DBB" w:rsidRDefault="009D7DBB" w:rsidP="0095293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DB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BB" w:rsidRPr="009D7DBB" w:rsidRDefault="009D7DBB" w:rsidP="0095293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DB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BB" w:rsidRPr="009D7DBB" w:rsidRDefault="009D7DBB" w:rsidP="0095293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DB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BB" w:rsidRPr="009D7DBB" w:rsidRDefault="009D7DBB" w:rsidP="0095293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DB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7DBB" w:rsidRPr="009D7DBB" w:rsidRDefault="009D7DBB" w:rsidP="0095293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DB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9D7DBB" w:rsidRPr="009D7DBB" w:rsidTr="00D90F6C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BB" w:rsidRPr="009D7DBB" w:rsidRDefault="009D7DBB" w:rsidP="0095293D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BB" w:rsidRPr="00D65128" w:rsidRDefault="00B51427" w:rsidP="0095293D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5128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FF4B12" w:rsidRPr="00D65128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D651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</w:t>
            </w:r>
            <w:proofErr w:type="spellStart"/>
            <w:r w:rsidR="00D65128" w:rsidRPr="00D65128">
              <w:rPr>
                <w:rFonts w:ascii="Times New Roman" w:hAnsi="Times New Roman" w:cs="Times New Roman"/>
                <w:sz w:val="24"/>
                <w:szCs w:val="24"/>
              </w:rPr>
              <w:t>Удобенского</w:t>
            </w:r>
            <w:proofErr w:type="spellEnd"/>
            <w:r w:rsidR="00D65128" w:rsidRPr="00D651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2343" w:rsidRPr="00D65128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BB" w:rsidRPr="009D7DBB" w:rsidRDefault="00B51427" w:rsidP="0095293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 определении ответственного лица за энергосбережение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BB" w:rsidRPr="009D7DBB" w:rsidRDefault="00B51427" w:rsidP="0095293D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514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Глава сельсовета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7DBB" w:rsidRPr="009D7DBB" w:rsidRDefault="00B51427" w:rsidP="0095293D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="007303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(23)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</w:tr>
    </w:tbl>
    <w:p w:rsidR="00B77D6D" w:rsidRDefault="00B77D6D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93D" w:rsidRDefault="0095293D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93D" w:rsidRDefault="0095293D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93D" w:rsidRDefault="0095293D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93D" w:rsidRDefault="0095293D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93D" w:rsidRDefault="0095293D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93D" w:rsidRDefault="0095293D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93D" w:rsidRDefault="0095293D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93D" w:rsidRDefault="0095293D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DBB" w:rsidRPr="009D7DBB" w:rsidRDefault="00730340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D7DBB" w:rsidRPr="009D7DBB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4</w:t>
      </w:r>
    </w:p>
    <w:p w:rsidR="009D7DBB" w:rsidRPr="009D7DBB" w:rsidRDefault="009D7DBB" w:rsidP="0095293D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7D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Ресурсное обеспечение реализации муниципальной программы за счет средств бюджета</w:t>
      </w:r>
    </w:p>
    <w:tbl>
      <w:tblPr>
        <w:tblW w:w="132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2"/>
        <w:gridCol w:w="2619"/>
        <w:gridCol w:w="3328"/>
        <w:gridCol w:w="661"/>
        <w:gridCol w:w="473"/>
        <w:gridCol w:w="567"/>
        <w:gridCol w:w="519"/>
        <w:gridCol w:w="992"/>
        <w:gridCol w:w="709"/>
        <w:gridCol w:w="709"/>
        <w:gridCol w:w="850"/>
        <w:gridCol w:w="757"/>
      </w:tblGrid>
      <w:tr w:rsidR="009D7DBB" w:rsidRPr="009D7DBB" w:rsidTr="00D90F6C">
        <w:trPr>
          <w:trHeight w:val="2460"/>
          <w:jc w:val="center"/>
        </w:trPr>
        <w:tc>
          <w:tcPr>
            <w:tcW w:w="1062" w:type="dxa"/>
            <w:vMerge w:val="restart"/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Статус</w:t>
            </w:r>
          </w:p>
        </w:tc>
        <w:tc>
          <w:tcPr>
            <w:tcW w:w="2619" w:type="dxa"/>
            <w:vMerge w:val="restart"/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муниципальной программы, основного мероприятия</w:t>
            </w:r>
          </w:p>
        </w:tc>
        <w:tc>
          <w:tcPr>
            <w:tcW w:w="3328" w:type="dxa"/>
            <w:vMerge w:val="restart"/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2220" w:type="dxa"/>
            <w:gridSpan w:val="4"/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Код бюджетной классификации</w:t>
            </w:r>
          </w:p>
        </w:tc>
        <w:tc>
          <w:tcPr>
            <w:tcW w:w="4017" w:type="dxa"/>
            <w:gridSpan w:val="5"/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Объемы бюджетных ассигнований (тыс. рублей), годы</w:t>
            </w:r>
          </w:p>
        </w:tc>
      </w:tr>
      <w:tr w:rsidR="009D7DBB" w:rsidRPr="009D7DBB" w:rsidTr="00D90F6C">
        <w:trPr>
          <w:trHeight w:val="420"/>
          <w:jc w:val="center"/>
        </w:trPr>
        <w:tc>
          <w:tcPr>
            <w:tcW w:w="1062" w:type="dxa"/>
            <w:vMerge/>
          </w:tcPr>
          <w:p w:rsidR="009D7DBB" w:rsidRPr="009D7DBB" w:rsidRDefault="009D7DBB" w:rsidP="0095293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9" w:type="dxa"/>
            <w:vMerge/>
          </w:tcPr>
          <w:p w:rsidR="009D7DBB" w:rsidRPr="009D7DBB" w:rsidRDefault="009D7DBB" w:rsidP="0095293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28" w:type="dxa"/>
            <w:vMerge/>
          </w:tcPr>
          <w:p w:rsidR="009D7DBB" w:rsidRPr="009D7DBB" w:rsidRDefault="009D7DBB" w:rsidP="0095293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1" w:type="dxa"/>
            <w:vAlign w:val="center"/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ГРБС</w:t>
            </w:r>
          </w:p>
        </w:tc>
        <w:tc>
          <w:tcPr>
            <w:tcW w:w="473" w:type="dxa"/>
            <w:vAlign w:val="center"/>
          </w:tcPr>
          <w:p w:rsidR="009D7DBB" w:rsidRPr="009D7DBB" w:rsidRDefault="009D7DBB" w:rsidP="0095293D">
            <w:pPr>
              <w:spacing w:after="0" w:line="27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D7DB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Рз</w:t>
            </w:r>
            <w:proofErr w:type="spellEnd"/>
            <w:r w:rsidRPr="009D7DB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D7DB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</w:p>
        </w:tc>
        <w:tc>
          <w:tcPr>
            <w:tcW w:w="567" w:type="dxa"/>
            <w:vAlign w:val="center"/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519" w:type="dxa"/>
            <w:vAlign w:val="center"/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992" w:type="dxa"/>
            <w:vAlign w:val="center"/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709" w:type="dxa"/>
            <w:vAlign w:val="center"/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709" w:type="dxa"/>
            <w:vAlign w:val="center"/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850" w:type="dxa"/>
            <w:vAlign w:val="center"/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757" w:type="dxa"/>
            <w:vAlign w:val="center"/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2025</w:t>
            </w:r>
          </w:p>
        </w:tc>
      </w:tr>
      <w:tr w:rsidR="009D7DBB" w:rsidRPr="009D7DBB" w:rsidTr="00D90F6C">
        <w:trPr>
          <w:trHeight w:val="149"/>
          <w:jc w:val="center"/>
        </w:trPr>
        <w:tc>
          <w:tcPr>
            <w:tcW w:w="1062" w:type="dxa"/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619" w:type="dxa"/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328" w:type="dxa"/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61" w:type="dxa"/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73" w:type="dxa"/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19" w:type="dxa"/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57" w:type="dxa"/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6441CD" w:rsidRPr="009D7DBB" w:rsidTr="00D90F6C">
        <w:trPr>
          <w:trHeight w:val="345"/>
          <w:jc w:val="center"/>
        </w:trPr>
        <w:tc>
          <w:tcPr>
            <w:tcW w:w="1062" w:type="dxa"/>
            <w:vMerge w:val="restart"/>
            <w:vAlign w:val="center"/>
          </w:tcPr>
          <w:p w:rsidR="006441CD" w:rsidRPr="009D7DBB" w:rsidRDefault="006441CD" w:rsidP="0095293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9" w:type="dxa"/>
            <w:vMerge w:val="restart"/>
            <w:vAlign w:val="center"/>
          </w:tcPr>
          <w:p w:rsidR="006441CD" w:rsidRPr="009D7DBB" w:rsidRDefault="006441CD" w:rsidP="0095293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28" w:type="dxa"/>
            <w:vAlign w:val="center"/>
          </w:tcPr>
          <w:p w:rsidR="006441CD" w:rsidRPr="009D7DBB" w:rsidRDefault="006441CD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всего, в том числе:</w:t>
            </w:r>
          </w:p>
        </w:tc>
        <w:tc>
          <w:tcPr>
            <w:tcW w:w="661" w:type="dxa"/>
            <w:vAlign w:val="center"/>
          </w:tcPr>
          <w:p w:rsidR="006441CD" w:rsidRPr="009D7DBB" w:rsidRDefault="006441CD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3" w:type="dxa"/>
            <w:vAlign w:val="center"/>
          </w:tcPr>
          <w:p w:rsidR="006441CD" w:rsidRPr="009D7DBB" w:rsidRDefault="006441CD" w:rsidP="0095293D">
            <w:pPr>
              <w:spacing w:after="0" w:line="276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441CD" w:rsidRPr="009D7DBB" w:rsidRDefault="006441CD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9" w:type="dxa"/>
            <w:vAlign w:val="center"/>
          </w:tcPr>
          <w:p w:rsidR="006441CD" w:rsidRPr="009D7DBB" w:rsidRDefault="006441CD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441CD" w:rsidRPr="009D7DBB" w:rsidRDefault="006441CD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6441CD" w:rsidRPr="009D7DBB" w:rsidRDefault="006441CD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6441CD" w:rsidRPr="006441CD" w:rsidRDefault="007F63C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6441CD" w:rsidRPr="006441CD" w:rsidRDefault="007F63C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7" w:type="dxa"/>
          </w:tcPr>
          <w:p w:rsidR="006441CD" w:rsidRPr="006441CD" w:rsidRDefault="007F63C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16B0A" w:rsidRPr="009D7DBB" w:rsidTr="00D90F6C">
        <w:trPr>
          <w:trHeight w:val="558"/>
          <w:jc w:val="center"/>
        </w:trPr>
        <w:tc>
          <w:tcPr>
            <w:tcW w:w="1062" w:type="dxa"/>
            <w:vMerge/>
            <w:vAlign w:val="center"/>
          </w:tcPr>
          <w:p w:rsidR="00316B0A" w:rsidRPr="009D7DBB" w:rsidRDefault="00316B0A" w:rsidP="0095293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9" w:type="dxa"/>
            <w:vMerge/>
            <w:vAlign w:val="center"/>
          </w:tcPr>
          <w:p w:rsidR="00316B0A" w:rsidRPr="009D7DBB" w:rsidRDefault="00316B0A" w:rsidP="0095293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28" w:type="dxa"/>
            <w:vAlign w:val="center"/>
          </w:tcPr>
          <w:p w:rsidR="00316B0A" w:rsidRPr="009D7DBB" w:rsidRDefault="00316B0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661" w:type="dxa"/>
            <w:vAlign w:val="center"/>
          </w:tcPr>
          <w:p w:rsidR="00316B0A" w:rsidRPr="009D7DBB" w:rsidRDefault="00316B0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3" w:type="dxa"/>
            <w:vAlign w:val="center"/>
          </w:tcPr>
          <w:p w:rsidR="00316B0A" w:rsidRPr="009D7DBB" w:rsidRDefault="00316B0A" w:rsidP="0095293D">
            <w:pPr>
              <w:spacing w:after="0" w:line="276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316B0A" w:rsidRPr="009D7DBB" w:rsidRDefault="00316B0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9" w:type="dxa"/>
            <w:vAlign w:val="center"/>
          </w:tcPr>
          <w:p w:rsidR="00316B0A" w:rsidRPr="009D7DBB" w:rsidRDefault="00316B0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316B0A" w:rsidRPr="009D7DBB" w:rsidRDefault="00316B0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316B0A" w:rsidRPr="009D7DBB" w:rsidRDefault="00316B0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316B0A" w:rsidRPr="006441CD" w:rsidRDefault="007F63C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316B0A" w:rsidRPr="006441CD" w:rsidRDefault="007F63C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7" w:type="dxa"/>
          </w:tcPr>
          <w:p w:rsidR="00316B0A" w:rsidRPr="006441CD" w:rsidRDefault="007F63C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16B0A" w:rsidRPr="009D7DBB" w:rsidTr="00D90F6C">
        <w:trPr>
          <w:trHeight w:val="558"/>
          <w:jc w:val="center"/>
        </w:trPr>
        <w:tc>
          <w:tcPr>
            <w:tcW w:w="1062" w:type="dxa"/>
            <w:vMerge/>
            <w:vAlign w:val="center"/>
          </w:tcPr>
          <w:p w:rsidR="00316B0A" w:rsidRPr="009D7DBB" w:rsidRDefault="00316B0A" w:rsidP="0095293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9" w:type="dxa"/>
            <w:vMerge/>
            <w:vAlign w:val="center"/>
          </w:tcPr>
          <w:p w:rsidR="00316B0A" w:rsidRPr="009D7DBB" w:rsidRDefault="00316B0A" w:rsidP="0095293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28" w:type="dxa"/>
            <w:vAlign w:val="center"/>
          </w:tcPr>
          <w:p w:rsidR="00316B0A" w:rsidRPr="009D7DBB" w:rsidRDefault="00316B0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соисполнитель</w:t>
            </w:r>
          </w:p>
        </w:tc>
        <w:tc>
          <w:tcPr>
            <w:tcW w:w="661" w:type="dxa"/>
            <w:vAlign w:val="center"/>
          </w:tcPr>
          <w:p w:rsidR="00316B0A" w:rsidRPr="009D7DBB" w:rsidRDefault="00316B0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3" w:type="dxa"/>
            <w:vAlign w:val="center"/>
          </w:tcPr>
          <w:p w:rsidR="00316B0A" w:rsidRPr="009D7DBB" w:rsidRDefault="00316B0A" w:rsidP="0095293D">
            <w:pPr>
              <w:spacing w:after="0" w:line="276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316B0A" w:rsidRPr="009D7DBB" w:rsidRDefault="00316B0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9" w:type="dxa"/>
            <w:vAlign w:val="center"/>
          </w:tcPr>
          <w:p w:rsidR="00316B0A" w:rsidRPr="009D7DBB" w:rsidRDefault="00316B0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316B0A" w:rsidRPr="009D7DBB" w:rsidRDefault="00316B0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316B0A" w:rsidRPr="009D7DBB" w:rsidRDefault="00316B0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316B0A" w:rsidRPr="009D7DBB" w:rsidRDefault="00316B0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316B0A" w:rsidRPr="009D7DBB" w:rsidRDefault="00316B0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7" w:type="dxa"/>
            <w:vAlign w:val="center"/>
          </w:tcPr>
          <w:p w:rsidR="00316B0A" w:rsidRPr="009D7DBB" w:rsidRDefault="00316B0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316B0A" w:rsidRPr="009D7DBB" w:rsidTr="00D90F6C">
        <w:trPr>
          <w:trHeight w:val="558"/>
          <w:jc w:val="center"/>
        </w:trPr>
        <w:tc>
          <w:tcPr>
            <w:tcW w:w="1062" w:type="dxa"/>
            <w:vMerge/>
            <w:vAlign w:val="center"/>
          </w:tcPr>
          <w:p w:rsidR="00316B0A" w:rsidRPr="009D7DBB" w:rsidRDefault="00316B0A" w:rsidP="0095293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19" w:type="dxa"/>
            <w:vMerge/>
            <w:vAlign w:val="center"/>
          </w:tcPr>
          <w:p w:rsidR="00316B0A" w:rsidRPr="009D7DBB" w:rsidRDefault="00316B0A" w:rsidP="0095293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28" w:type="dxa"/>
            <w:vAlign w:val="center"/>
          </w:tcPr>
          <w:p w:rsidR="00316B0A" w:rsidRPr="009D7DBB" w:rsidRDefault="00316B0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участник</w:t>
            </w:r>
          </w:p>
        </w:tc>
        <w:tc>
          <w:tcPr>
            <w:tcW w:w="661" w:type="dxa"/>
            <w:vAlign w:val="center"/>
          </w:tcPr>
          <w:p w:rsidR="00316B0A" w:rsidRPr="009D7DBB" w:rsidRDefault="00316B0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3" w:type="dxa"/>
            <w:vAlign w:val="center"/>
          </w:tcPr>
          <w:p w:rsidR="00316B0A" w:rsidRPr="009D7DBB" w:rsidRDefault="00316B0A" w:rsidP="0095293D">
            <w:pPr>
              <w:spacing w:after="0" w:line="276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316B0A" w:rsidRPr="009D7DBB" w:rsidRDefault="00316B0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9" w:type="dxa"/>
            <w:vAlign w:val="center"/>
          </w:tcPr>
          <w:p w:rsidR="00316B0A" w:rsidRPr="009D7DBB" w:rsidRDefault="00316B0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316B0A" w:rsidRPr="009D7DBB" w:rsidRDefault="00316B0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316B0A" w:rsidRPr="009D7DBB" w:rsidRDefault="00316B0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316B0A" w:rsidRPr="009D7DBB" w:rsidRDefault="00316B0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316B0A" w:rsidRPr="009D7DBB" w:rsidRDefault="00316B0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7" w:type="dxa"/>
            <w:vAlign w:val="center"/>
          </w:tcPr>
          <w:p w:rsidR="00316B0A" w:rsidRPr="009D7DBB" w:rsidRDefault="00316B0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B77D6D" w:rsidRDefault="00B77D6D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93D" w:rsidRDefault="0095293D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93D" w:rsidRDefault="0095293D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93D" w:rsidRDefault="0095293D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93D" w:rsidRDefault="0095293D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DBB" w:rsidRPr="009D7DBB" w:rsidRDefault="009D7DBB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D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5</w:t>
      </w:r>
    </w:p>
    <w:p w:rsidR="009D7DBB" w:rsidRPr="009D7DBB" w:rsidRDefault="009D7DBB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DBB" w:rsidRPr="009D7DBB" w:rsidRDefault="009D7DBB" w:rsidP="0095293D">
      <w:pPr>
        <w:widowControl w:val="0"/>
        <w:autoSpaceDE w:val="0"/>
        <w:autoSpaceDN w:val="0"/>
        <w:adjustRightInd w:val="0"/>
        <w:spacing w:after="0" w:line="276" w:lineRule="auto"/>
        <w:ind w:left="426" w:firstLine="28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D7D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Ресурсное обеспечение и прогнозная (справочная) оценка расходов федерального бюджета, областного бюджета, бюджета муниципального района, бюджетов поселений муниципального района и внебюджетных источников на реализацию целей муниципальной программы</w:t>
      </w:r>
    </w:p>
    <w:p w:rsidR="009D7DBB" w:rsidRPr="009D7DBB" w:rsidRDefault="009D7DBB" w:rsidP="0095293D">
      <w:pPr>
        <w:spacing w:after="0" w:line="276" w:lineRule="auto"/>
        <w:ind w:right="-5"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D7D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tbl>
      <w:tblPr>
        <w:tblW w:w="14140" w:type="dxa"/>
        <w:tblInd w:w="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2629"/>
        <w:gridCol w:w="3119"/>
        <w:gridCol w:w="2835"/>
        <w:gridCol w:w="992"/>
        <w:gridCol w:w="1134"/>
        <w:gridCol w:w="1134"/>
        <w:gridCol w:w="1134"/>
        <w:gridCol w:w="1163"/>
      </w:tblGrid>
      <w:tr w:rsidR="009D7DBB" w:rsidRPr="009D7DBB" w:rsidTr="00D90F6C">
        <w:trPr>
          <w:trHeight w:val="113"/>
          <w:tblHeader/>
        </w:trPr>
        <w:tc>
          <w:tcPr>
            <w:tcW w:w="2629" w:type="dxa"/>
            <w:vMerge w:val="restart"/>
          </w:tcPr>
          <w:p w:rsidR="009D7DBB" w:rsidRPr="009D7DBB" w:rsidRDefault="009D7DBB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Статус</w:t>
            </w:r>
          </w:p>
        </w:tc>
        <w:tc>
          <w:tcPr>
            <w:tcW w:w="3119" w:type="dxa"/>
            <w:vMerge w:val="restart"/>
          </w:tcPr>
          <w:p w:rsidR="009D7DBB" w:rsidRPr="009D7DBB" w:rsidRDefault="009D7DBB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 муниципальной   программы,  основного мероприятия </w:t>
            </w:r>
          </w:p>
        </w:tc>
        <w:tc>
          <w:tcPr>
            <w:tcW w:w="2835" w:type="dxa"/>
            <w:vMerge w:val="restart"/>
          </w:tcPr>
          <w:p w:rsidR="009D7DBB" w:rsidRPr="009D7DBB" w:rsidRDefault="009D7DBB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Источники финансирования </w:t>
            </w:r>
          </w:p>
        </w:tc>
        <w:tc>
          <w:tcPr>
            <w:tcW w:w="5557" w:type="dxa"/>
            <w:gridSpan w:val="5"/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Оценка расходов (тыс. рублей), годы</w:t>
            </w:r>
          </w:p>
        </w:tc>
      </w:tr>
      <w:tr w:rsidR="009D7DBB" w:rsidRPr="009D7DBB" w:rsidTr="00D90F6C">
        <w:trPr>
          <w:tblHeader/>
        </w:trPr>
        <w:tc>
          <w:tcPr>
            <w:tcW w:w="2629" w:type="dxa"/>
            <w:vMerge/>
          </w:tcPr>
          <w:p w:rsidR="009D7DBB" w:rsidRPr="009D7DBB" w:rsidRDefault="009D7DBB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9" w:type="dxa"/>
            <w:vMerge/>
          </w:tcPr>
          <w:p w:rsidR="009D7DBB" w:rsidRPr="009D7DBB" w:rsidRDefault="009D7DBB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vMerge/>
          </w:tcPr>
          <w:p w:rsidR="009D7DBB" w:rsidRPr="009D7DBB" w:rsidRDefault="009D7DBB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</w:t>
            </w:r>
          </w:p>
        </w:tc>
        <w:tc>
          <w:tcPr>
            <w:tcW w:w="1134" w:type="dxa"/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</w:t>
            </w:r>
          </w:p>
        </w:tc>
        <w:tc>
          <w:tcPr>
            <w:tcW w:w="1134" w:type="dxa"/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</w:p>
        </w:tc>
        <w:tc>
          <w:tcPr>
            <w:tcW w:w="1134" w:type="dxa"/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1163" w:type="dxa"/>
          </w:tcPr>
          <w:p w:rsidR="009D7DBB" w:rsidRPr="009D7DBB" w:rsidRDefault="009D7DBB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</w:tc>
      </w:tr>
      <w:tr w:rsidR="00377E2A" w:rsidRPr="009D7DBB" w:rsidTr="00D90F6C">
        <w:tc>
          <w:tcPr>
            <w:tcW w:w="2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E2A" w:rsidRPr="009D7DBB" w:rsidRDefault="00377E2A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Муниципальная программа                                     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E2A" w:rsidRPr="009D7DBB" w:rsidRDefault="00377E2A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377E2A" w:rsidRPr="009D7DBB" w:rsidRDefault="00377E2A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E2A" w:rsidRPr="009D7DBB" w:rsidRDefault="00377E2A" w:rsidP="0095293D">
            <w:pPr>
              <w:spacing w:after="0" w:line="276" w:lineRule="auto"/>
              <w:ind w:left="-81" w:right="-13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E2A" w:rsidRPr="009D7DBB" w:rsidRDefault="00377E2A" w:rsidP="0095293D">
            <w:pPr>
              <w:spacing w:after="0" w:line="276" w:lineRule="auto"/>
              <w:ind w:left="-108" w:right="-13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E2A" w:rsidRPr="006441CD" w:rsidRDefault="007F63C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E2A" w:rsidRPr="006441CD" w:rsidRDefault="007F63C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E2A" w:rsidRPr="006441CD" w:rsidRDefault="007F63C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77E2A" w:rsidRPr="009D7DBB" w:rsidTr="00D90F6C">
        <w:tc>
          <w:tcPr>
            <w:tcW w:w="2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7E2A" w:rsidRPr="009D7DBB" w:rsidRDefault="00377E2A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7E2A" w:rsidRPr="009D7DBB" w:rsidRDefault="00377E2A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377E2A" w:rsidRPr="009D7DBB" w:rsidRDefault="00377E2A" w:rsidP="0095293D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D7DBB">
              <w:rPr>
                <w:rFonts w:ascii="Times New Roman" w:eastAsia="Calibri" w:hAnsi="Times New Roman" w:cs="Times New Roman"/>
                <w:color w:val="000000"/>
              </w:rPr>
              <w:t xml:space="preserve">федеральный бюджет </w:t>
            </w:r>
          </w:p>
        </w:tc>
        <w:tc>
          <w:tcPr>
            <w:tcW w:w="992" w:type="dxa"/>
          </w:tcPr>
          <w:p w:rsidR="00377E2A" w:rsidRPr="009D7DBB" w:rsidRDefault="00377E2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7E2A" w:rsidRPr="009D7DBB" w:rsidRDefault="00377E2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2A" w:rsidRPr="009D7DBB" w:rsidRDefault="00377E2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2A" w:rsidRPr="009D7DBB" w:rsidRDefault="00377E2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2A" w:rsidRPr="009D7DBB" w:rsidRDefault="00377E2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77E2A" w:rsidRPr="009D7DBB" w:rsidTr="00D90F6C">
        <w:tc>
          <w:tcPr>
            <w:tcW w:w="2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7E2A" w:rsidRPr="009D7DBB" w:rsidRDefault="00377E2A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7E2A" w:rsidRPr="009D7DBB" w:rsidRDefault="00377E2A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377E2A" w:rsidRPr="009D7DBB" w:rsidRDefault="00377E2A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992" w:type="dxa"/>
          </w:tcPr>
          <w:p w:rsidR="00377E2A" w:rsidRPr="009D7DBB" w:rsidRDefault="00377E2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7E2A" w:rsidRPr="009D7DBB" w:rsidRDefault="00377E2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2A" w:rsidRPr="009D7DBB" w:rsidRDefault="00377E2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2A" w:rsidRPr="009D7DBB" w:rsidRDefault="00377E2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2A" w:rsidRPr="009D7DBB" w:rsidRDefault="00377E2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77E2A" w:rsidRPr="009D7DBB" w:rsidTr="00D90F6C">
        <w:tc>
          <w:tcPr>
            <w:tcW w:w="2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7E2A" w:rsidRPr="009D7DBB" w:rsidRDefault="00377E2A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7E2A" w:rsidRPr="009D7DBB" w:rsidRDefault="00377E2A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377E2A" w:rsidRPr="009D7DBB" w:rsidRDefault="00377E2A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муниципального района</w:t>
            </w:r>
          </w:p>
        </w:tc>
        <w:tc>
          <w:tcPr>
            <w:tcW w:w="992" w:type="dxa"/>
          </w:tcPr>
          <w:p w:rsidR="00377E2A" w:rsidRPr="009D7DBB" w:rsidRDefault="00377E2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7E2A" w:rsidRPr="009D7DBB" w:rsidRDefault="00377E2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2A" w:rsidRPr="009D7DBB" w:rsidRDefault="00377E2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E2A" w:rsidRPr="009D7DBB" w:rsidRDefault="00377E2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E2A" w:rsidRPr="009D7DBB" w:rsidRDefault="00377E2A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96F18" w:rsidRPr="009D7DBB" w:rsidTr="00D90F6C">
        <w:tc>
          <w:tcPr>
            <w:tcW w:w="2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F18" w:rsidRPr="009D7DBB" w:rsidRDefault="00696F18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F18" w:rsidRPr="009D7DBB" w:rsidRDefault="00696F18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696F18" w:rsidRPr="009D7DBB" w:rsidRDefault="00696F18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бюджеты поселений муниципального района       </w:t>
            </w:r>
          </w:p>
        </w:tc>
        <w:tc>
          <w:tcPr>
            <w:tcW w:w="992" w:type="dxa"/>
          </w:tcPr>
          <w:p w:rsidR="00696F18" w:rsidRPr="009D7DBB" w:rsidRDefault="00696F1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6F18" w:rsidRPr="009D7DBB" w:rsidRDefault="00696F1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18" w:rsidRPr="006441CD" w:rsidRDefault="007F63C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18" w:rsidRPr="006441CD" w:rsidRDefault="007F63C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18" w:rsidRPr="006441CD" w:rsidRDefault="007F63C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96F18" w:rsidRPr="009D7DBB" w:rsidTr="00D90F6C">
        <w:tc>
          <w:tcPr>
            <w:tcW w:w="2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18" w:rsidRPr="009D7DBB" w:rsidRDefault="00696F18" w:rsidP="009529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F18" w:rsidRPr="009D7DBB" w:rsidRDefault="00696F18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696F18" w:rsidRPr="009D7DBB" w:rsidRDefault="00696F18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внебюджетные источники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F18" w:rsidRPr="009D7DBB" w:rsidRDefault="00696F18" w:rsidP="0095293D">
            <w:pPr>
              <w:spacing w:after="0" w:line="27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F18" w:rsidRPr="009D7DBB" w:rsidRDefault="00696F18" w:rsidP="0095293D">
            <w:pPr>
              <w:spacing w:after="0" w:line="27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F18" w:rsidRPr="009D7DBB" w:rsidRDefault="00696F18" w:rsidP="0095293D">
            <w:pPr>
              <w:spacing w:after="0" w:line="27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F18" w:rsidRPr="009D7DBB" w:rsidRDefault="00696F1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F18" w:rsidRPr="009D7DBB" w:rsidRDefault="00696F1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96F18" w:rsidRPr="009D7DBB" w:rsidTr="00D90F6C">
        <w:tc>
          <w:tcPr>
            <w:tcW w:w="2629" w:type="dxa"/>
            <w:vMerge w:val="restart"/>
            <w:tcBorders>
              <w:top w:val="single" w:sz="4" w:space="0" w:color="auto"/>
            </w:tcBorders>
          </w:tcPr>
          <w:p w:rsidR="00696F18" w:rsidRDefault="00696F18" w:rsidP="0095293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</w:t>
            </w:r>
          </w:p>
          <w:p w:rsidR="00696F18" w:rsidRDefault="00696F18" w:rsidP="0095293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696F18" w:rsidRPr="009D7DBB" w:rsidRDefault="00696F18" w:rsidP="009529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«</w:t>
            </w:r>
            <w:r w:rsidR="007F63CE" w:rsidRPr="007F63CE">
              <w:rPr>
                <w:rFonts w:ascii="Times New Roman" w:hAnsi="Times New Roman" w:cs="Times New Roman"/>
                <w:sz w:val="20"/>
                <w:szCs w:val="20"/>
              </w:rPr>
              <w:t>Мониторинг сетей электрического освещения, приборов учета и электрооборудования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»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</w:tcBorders>
          </w:tcPr>
          <w:p w:rsidR="00696F18" w:rsidRPr="009D7DBB" w:rsidRDefault="00696F18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96F18" w:rsidRPr="009D7DBB" w:rsidRDefault="00696F18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696F18" w:rsidRPr="009D7DBB" w:rsidRDefault="00696F18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992" w:type="dxa"/>
          </w:tcPr>
          <w:p w:rsidR="00696F18" w:rsidRPr="009D7DBB" w:rsidRDefault="00696F1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696F18" w:rsidRPr="009D7DBB" w:rsidRDefault="00696F1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696F18" w:rsidRPr="006441CD" w:rsidRDefault="007F63C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696F18" w:rsidRPr="006441CD" w:rsidRDefault="007F63C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63" w:type="dxa"/>
          </w:tcPr>
          <w:p w:rsidR="00696F18" w:rsidRPr="006441CD" w:rsidRDefault="007F63C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96F18" w:rsidRPr="009D7DBB" w:rsidTr="00D90F6C">
        <w:tc>
          <w:tcPr>
            <w:tcW w:w="2629" w:type="dxa"/>
            <w:vMerge/>
          </w:tcPr>
          <w:p w:rsidR="00696F18" w:rsidRPr="009D7DBB" w:rsidRDefault="00696F18" w:rsidP="009529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9" w:type="dxa"/>
            <w:vMerge/>
          </w:tcPr>
          <w:p w:rsidR="00696F18" w:rsidRPr="009D7DBB" w:rsidRDefault="00696F18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696F18" w:rsidRPr="009D7DBB" w:rsidRDefault="00696F18" w:rsidP="0095293D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D7DBB">
              <w:rPr>
                <w:rFonts w:ascii="Times New Roman" w:eastAsia="Calibri" w:hAnsi="Times New Roman" w:cs="Times New Roman"/>
                <w:color w:val="000000"/>
              </w:rPr>
              <w:t xml:space="preserve">федеральный бюджет </w:t>
            </w:r>
          </w:p>
        </w:tc>
        <w:tc>
          <w:tcPr>
            <w:tcW w:w="992" w:type="dxa"/>
          </w:tcPr>
          <w:p w:rsidR="00696F18" w:rsidRPr="009D7DBB" w:rsidRDefault="00696F1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696F18" w:rsidRPr="009D7DBB" w:rsidRDefault="00696F1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696F18" w:rsidRPr="009D7DBB" w:rsidRDefault="00696F1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696F18" w:rsidRPr="009D7DBB" w:rsidRDefault="00696F1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3" w:type="dxa"/>
          </w:tcPr>
          <w:p w:rsidR="00696F18" w:rsidRPr="009D7DBB" w:rsidRDefault="00696F1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96F18" w:rsidRPr="009D7DBB" w:rsidTr="00D90F6C">
        <w:tc>
          <w:tcPr>
            <w:tcW w:w="2629" w:type="dxa"/>
            <w:vMerge/>
          </w:tcPr>
          <w:p w:rsidR="00696F18" w:rsidRPr="009D7DBB" w:rsidRDefault="00696F18" w:rsidP="009529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19" w:type="dxa"/>
            <w:vMerge/>
          </w:tcPr>
          <w:p w:rsidR="00696F18" w:rsidRPr="009D7DBB" w:rsidRDefault="00696F18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696F18" w:rsidRPr="009D7DBB" w:rsidRDefault="00696F18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992" w:type="dxa"/>
          </w:tcPr>
          <w:p w:rsidR="00696F18" w:rsidRPr="009D7DBB" w:rsidRDefault="00696F1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696F18" w:rsidRPr="009D7DBB" w:rsidRDefault="00696F1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696F18" w:rsidRPr="009D7DBB" w:rsidRDefault="00696F1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696F18" w:rsidRPr="009D7DBB" w:rsidRDefault="00696F1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3" w:type="dxa"/>
          </w:tcPr>
          <w:p w:rsidR="00696F18" w:rsidRPr="009D7DBB" w:rsidRDefault="00696F1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96F18" w:rsidRPr="009D7DBB" w:rsidTr="00D90F6C">
        <w:tc>
          <w:tcPr>
            <w:tcW w:w="2629" w:type="dxa"/>
            <w:vMerge/>
          </w:tcPr>
          <w:p w:rsidR="00696F18" w:rsidRPr="009D7DBB" w:rsidRDefault="00696F18" w:rsidP="009529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19" w:type="dxa"/>
            <w:vMerge/>
          </w:tcPr>
          <w:p w:rsidR="00696F18" w:rsidRPr="009D7DBB" w:rsidRDefault="00696F18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696F18" w:rsidRPr="009D7DBB" w:rsidRDefault="00696F18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муниципального района</w:t>
            </w:r>
          </w:p>
        </w:tc>
        <w:tc>
          <w:tcPr>
            <w:tcW w:w="992" w:type="dxa"/>
          </w:tcPr>
          <w:p w:rsidR="00696F18" w:rsidRPr="009D7DBB" w:rsidRDefault="00696F1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696F18" w:rsidRPr="009D7DBB" w:rsidRDefault="00696F18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696F18" w:rsidRPr="006441CD" w:rsidRDefault="00696F18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96F18" w:rsidRPr="006441CD" w:rsidRDefault="00696F18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:rsidR="00696F18" w:rsidRPr="006441CD" w:rsidRDefault="00696F18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5B2E" w:rsidRPr="009D7DBB" w:rsidTr="00D90F6C">
        <w:tc>
          <w:tcPr>
            <w:tcW w:w="2629" w:type="dxa"/>
            <w:vMerge/>
          </w:tcPr>
          <w:p w:rsidR="00385B2E" w:rsidRPr="009D7DBB" w:rsidRDefault="00385B2E" w:rsidP="009529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19" w:type="dxa"/>
            <w:vMerge/>
          </w:tcPr>
          <w:p w:rsidR="00385B2E" w:rsidRPr="009D7DBB" w:rsidRDefault="00385B2E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385B2E" w:rsidRPr="009D7DBB" w:rsidRDefault="00385B2E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бюджеты поселений муниципального района       </w:t>
            </w:r>
          </w:p>
        </w:tc>
        <w:tc>
          <w:tcPr>
            <w:tcW w:w="992" w:type="dxa"/>
          </w:tcPr>
          <w:p w:rsidR="00385B2E" w:rsidRPr="009D7DBB" w:rsidRDefault="00385B2E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385B2E" w:rsidRPr="009D7DBB" w:rsidRDefault="00385B2E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385B2E" w:rsidRPr="006441CD" w:rsidRDefault="007F63C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385B2E" w:rsidRPr="006441CD" w:rsidRDefault="007F63C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63" w:type="dxa"/>
          </w:tcPr>
          <w:p w:rsidR="00385B2E" w:rsidRPr="006441CD" w:rsidRDefault="007F63CE" w:rsidP="0095293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85B2E" w:rsidRPr="009D7DBB" w:rsidTr="00D90F6C">
        <w:tc>
          <w:tcPr>
            <w:tcW w:w="2629" w:type="dxa"/>
            <w:vMerge/>
          </w:tcPr>
          <w:p w:rsidR="00385B2E" w:rsidRPr="009D7DBB" w:rsidRDefault="00385B2E" w:rsidP="009529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19" w:type="dxa"/>
            <w:vMerge/>
          </w:tcPr>
          <w:p w:rsidR="00385B2E" w:rsidRPr="009D7DBB" w:rsidRDefault="00385B2E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385B2E" w:rsidRPr="009D7DBB" w:rsidRDefault="00385B2E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внебюджетные источники       </w:t>
            </w:r>
          </w:p>
        </w:tc>
        <w:tc>
          <w:tcPr>
            <w:tcW w:w="992" w:type="dxa"/>
          </w:tcPr>
          <w:p w:rsidR="00385B2E" w:rsidRPr="009D7DBB" w:rsidRDefault="00385B2E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385B2E" w:rsidRPr="009D7DBB" w:rsidRDefault="00385B2E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385B2E" w:rsidRPr="009D7DBB" w:rsidRDefault="00385B2E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385B2E" w:rsidRPr="009D7DBB" w:rsidRDefault="00385B2E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3" w:type="dxa"/>
          </w:tcPr>
          <w:p w:rsidR="00385B2E" w:rsidRPr="009D7DBB" w:rsidRDefault="00385B2E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032E3" w:rsidRPr="009D7DBB" w:rsidTr="00D90F6C">
        <w:tc>
          <w:tcPr>
            <w:tcW w:w="2629" w:type="dxa"/>
            <w:vMerge w:val="restart"/>
          </w:tcPr>
          <w:p w:rsidR="007032E3" w:rsidRPr="007032E3" w:rsidRDefault="007032E3" w:rsidP="0095293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2E3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</w:t>
            </w:r>
          </w:p>
          <w:p w:rsidR="007032E3" w:rsidRPr="007032E3" w:rsidRDefault="007032E3" w:rsidP="0095293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032E3" w:rsidRPr="009D7DBB" w:rsidRDefault="007032E3" w:rsidP="009529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032E3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7F63CE" w:rsidRPr="007F63CE">
              <w:rPr>
                <w:rFonts w:ascii="Times New Roman" w:hAnsi="Times New Roman" w:cs="Times New Roman"/>
                <w:sz w:val="20"/>
                <w:szCs w:val="20"/>
              </w:rPr>
              <w:t xml:space="preserve">Мониторинг сетей водоснабжения, приборов </w:t>
            </w:r>
            <w:r w:rsidR="007F63CE" w:rsidRPr="007F63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учета и насосного оборудования</w:t>
            </w:r>
            <w:r w:rsidRPr="007032E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3119" w:type="dxa"/>
            <w:vMerge w:val="restart"/>
          </w:tcPr>
          <w:p w:rsidR="007032E3" w:rsidRPr="009D7DBB" w:rsidRDefault="007032E3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7032E3" w:rsidRPr="009D7DBB" w:rsidRDefault="007032E3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992" w:type="dxa"/>
          </w:tcPr>
          <w:p w:rsidR="007032E3" w:rsidRPr="009D7DBB" w:rsidRDefault="007032E3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7032E3" w:rsidRPr="009D7DBB" w:rsidRDefault="007032E3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7032E3" w:rsidRPr="009D7DBB" w:rsidRDefault="007F63CE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34" w:type="dxa"/>
          </w:tcPr>
          <w:p w:rsidR="007032E3" w:rsidRPr="009D7DBB" w:rsidRDefault="007F63CE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63" w:type="dxa"/>
          </w:tcPr>
          <w:p w:rsidR="007032E3" w:rsidRPr="009D7DBB" w:rsidRDefault="007F63CE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7032E3" w:rsidRPr="009D7DBB" w:rsidTr="00D90F6C">
        <w:tc>
          <w:tcPr>
            <w:tcW w:w="2629" w:type="dxa"/>
            <w:vMerge/>
          </w:tcPr>
          <w:p w:rsidR="007032E3" w:rsidRPr="009D7DBB" w:rsidRDefault="007032E3" w:rsidP="009529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19" w:type="dxa"/>
            <w:vMerge/>
          </w:tcPr>
          <w:p w:rsidR="007032E3" w:rsidRPr="009D7DBB" w:rsidRDefault="007032E3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7032E3" w:rsidRPr="009D7DBB" w:rsidRDefault="007032E3" w:rsidP="0095293D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D7DBB">
              <w:rPr>
                <w:rFonts w:ascii="Times New Roman" w:eastAsia="Calibri" w:hAnsi="Times New Roman" w:cs="Times New Roman"/>
                <w:color w:val="000000"/>
              </w:rPr>
              <w:t xml:space="preserve">федеральный бюджет </w:t>
            </w:r>
          </w:p>
        </w:tc>
        <w:tc>
          <w:tcPr>
            <w:tcW w:w="992" w:type="dxa"/>
          </w:tcPr>
          <w:p w:rsidR="007032E3" w:rsidRPr="009D7DBB" w:rsidRDefault="007032E3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7032E3" w:rsidRPr="009D7DBB" w:rsidRDefault="007032E3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7032E3" w:rsidRPr="009D7DBB" w:rsidRDefault="007032E3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7032E3" w:rsidRPr="009D7DBB" w:rsidRDefault="007032E3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3" w:type="dxa"/>
          </w:tcPr>
          <w:p w:rsidR="007032E3" w:rsidRPr="009D7DBB" w:rsidRDefault="007032E3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032E3" w:rsidRPr="009D7DBB" w:rsidTr="00D90F6C">
        <w:tc>
          <w:tcPr>
            <w:tcW w:w="2629" w:type="dxa"/>
            <w:vMerge/>
          </w:tcPr>
          <w:p w:rsidR="007032E3" w:rsidRPr="009D7DBB" w:rsidRDefault="007032E3" w:rsidP="009529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19" w:type="dxa"/>
            <w:vMerge/>
          </w:tcPr>
          <w:p w:rsidR="007032E3" w:rsidRPr="009D7DBB" w:rsidRDefault="007032E3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7032E3" w:rsidRPr="009D7DBB" w:rsidRDefault="007032E3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992" w:type="dxa"/>
          </w:tcPr>
          <w:p w:rsidR="007032E3" w:rsidRPr="009D7DBB" w:rsidRDefault="007032E3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7032E3" w:rsidRPr="009D7DBB" w:rsidRDefault="007032E3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7032E3" w:rsidRPr="009D7DBB" w:rsidRDefault="007032E3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7032E3" w:rsidRPr="009D7DBB" w:rsidRDefault="007032E3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3" w:type="dxa"/>
          </w:tcPr>
          <w:p w:rsidR="007032E3" w:rsidRPr="009D7DBB" w:rsidRDefault="007032E3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032E3" w:rsidRPr="009D7DBB" w:rsidTr="00D90F6C">
        <w:tc>
          <w:tcPr>
            <w:tcW w:w="2629" w:type="dxa"/>
            <w:vMerge/>
          </w:tcPr>
          <w:p w:rsidR="007032E3" w:rsidRPr="009D7DBB" w:rsidRDefault="007032E3" w:rsidP="009529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19" w:type="dxa"/>
            <w:vMerge/>
          </w:tcPr>
          <w:p w:rsidR="007032E3" w:rsidRPr="009D7DBB" w:rsidRDefault="007032E3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7032E3" w:rsidRPr="009D7DBB" w:rsidRDefault="007032E3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 муниципального </w:t>
            </w:r>
            <w:r w:rsidRPr="009D7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района</w:t>
            </w:r>
          </w:p>
        </w:tc>
        <w:tc>
          <w:tcPr>
            <w:tcW w:w="992" w:type="dxa"/>
          </w:tcPr>
          <w:p w:rsidR="007032E3" w:rsidRPr="009D7DBB" w:rsidRDefault="007032E3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7032E3" w:rsidRPr="009D7DBB" w:rsidRDefault="007032E3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7032E3" w:rsidRPr="009D7DBB" w:rsidRDefault="007032E3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7032E3" w:rsidRPr="009D7DBB" w:rsidRDefault="007032E3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3" w:type="dxa"/>
          </w:tcPr>
          <w:p w:rsidR="007032E3" w:rsidRPr="009D7DBB" w:rsidRDefault="007032E3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032E3" w:rsidRPr="009D7DBB" w:rsidTr="00D90F6C">
        <w:tc>
          <w:tcPr>
            <w:tcW w:w="2629" w:type="dxa"/>
            <w:vMerge/>
          </w:tcPr>
          <w:p w:rsidR="007032E3" w:rsidRPr="009D7DBB" w:rsidRDefault="007032E3" w:rsidP="009529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19" w:type="dxa"/>
            <w:vMerge/>
          </w:tcPr>
          <w:p w:rsidR="007032E3" w:rsidRPr="009D7DBB" w:rsidRDefault="007032E3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7032E3" w:rsidRPr="009D7DBB" w:rsidRDefault="007032E3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бюджеты поселений муниципального района       </w:t>
            </w:r>
          </w:p>
        </w:tc>
        <w:tc>
          <w:tcPr>
            <w:tcW w:w="992" w:type="dxa"/>
          </w:tcPr>
          <w:p w:rsidR="007032E3" w:rsidRPr="009D7DBB" w:rsidRDefault="007032E3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7032E3" w:rsidRPr="009D7DBB" w:rsidRDefault="007032E3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7032E3" w:rsidRPr="009D7DBB" w:rsidRDefault="007F63CE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34" w:type="dxa"/>
          </w:tcPr>
          <w:p w:rsidR="007032E3" w:rsidRPr="009D7DBB" w:rsidRDefault="007F63CE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63" w:type="dxa"/>
          </w:tcPr>
          <w:p w:rsidR="007032E3" w:rsidRPr="009D7DBB" w:rsidRDefault="007F63CE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7032E3" w:rsidRPr="009D7DBB" w:rsidTr="00D90F6C">
        <w:tc>
          <w:tcPr>
            <w:tcW w:w="2629" w:type="dxa"/>
            <w:vMerge/>
          </w:tcPr>
          <w:p w:rsidR="007032E3" w:rsidRPr="009D7DBB" w:rsidRDefault="007032E3" w:rsidP="009529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19" w:type="dxa"/>
            <w:vMerge/>
          </w:tcPr>
          <w:p w:rsidR="007032E3" w:rsidRPr="009D7DBB" w:rsidRDefault="007032E3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7032E3" w:rsidRPr="009D7DBB" w:rsidRDefault="007032E3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внебюджетные источники       </w:t>
            </w:r>
          </w:p>
        </w:tc>
        <w:tc>
          <w:tcPr>
            <w:tcW w:w="992" w:type="dxa"/>
          </w:tcPr>
          <w:p w:rsidR="007032E3" w:rsidRPr="009D7DBB" w:rsidRDefault="007032E3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7032E3" w:rsidRPr="009D7DBB" w:rsidRDefault="007032E3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7032E3" w:rsidRPr="009D7DBB" w:rsidRDefault="007032E3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7032E3" w:rsidRPr="009D7DBB" w:rsidRDefault="007032E3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3" w:type="dxa"/>
          </w:tcPr>
          <w:p w:rsidR="007032E3" w:rsidRPr="009D7DBB" w:rsidRDefault="007032E3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032E3" w:rsidRPr="009D7DBB" w:rsidTr="00D90F6C">
        <w:tc>
          <w:tcPr>
            <w:tcW w:w="2629" w:type="dxa"/>
            <w:vMerge w:val="restart"/>
          </w:tcPr>
          <w:p w:rsidR="007032E3" w:rsidRPr="00696F18" w:rsidRDefault="007032E3" w:rsidP="0095293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F18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</w:t>
            </w:r>
          </w:p>
          <w:p w:rsidR="007032E3" w:rsidRPr="00696F18" w:rsidRDefault="007032E3" w:rsidP="0095293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032E3" w:rsidRPr="009D7DBB" w:rsidRDefault="007032E3" w:rsidP="009529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696F18">
              <w:rPr>
                <w:rFonts w:ascii="Times New Roman" w:eastAsia="Times New Roman" w:hAnsi="Times New Roman" w:cs="Times New Roman"/>
                <w:lang w:eastAsia="ru-RU"/>
              </w:rPr>
              <w:t>«Обучение по подготовке и повышению квалификации специалиста в области энергосбережения»</w:t>
            </w:r>
          </w:p>
        </w:tc>
        <w:tc>
          <w:tcPr>
            <w:tcW w:w="3119" w:type="dxa"/>
            <w:vMerge w:val="restart"/>
          </w:tcPr>
          <w:p w:rsidR="007032E3" w:rsidRPr="009D7DBB" w:rsidRDefault="007032E3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7032E3" w:rsidRPr="009D7DBB" w:rsidRDefault="007032E3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992" w:type="dxa"/>
          </w:tcPr>
          <w:p w:rsidR="007032E3" w:rsidRPr="009D7DBB" w:rsidRDefault="007032E3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7032E3" w:rsidRPr="009D7DBB" w:rsidRDefault="007032E3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7032E3" w:rsidRPr="009D7DBB" w:rsidRDefault="007032E3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1134" w:type="dxa"/>
          </w:tcPr>
          <w:p w:rsidR="007032E3" w:rsidRPr="009D7DBB" w:rsidRDefault="007032E3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3" w:type="dxa"/>
          </w:tcPr>
          <w:p w:rsidR="007032E3" w:rsidRPr="009D7DBB" w:rsidRDefault="007032E3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032E3" w:rsidRPr="009D7DBB" w:rsidTr="00D90F6C">
        <w:tc>
          <w:tcPr>
            <w:tcW w:w="2629" w:type="dxa"/>
            <w:vMerge/>
          </w:tcPr>
          <w:p w:rsidR="007032E3" w:rsidRPr="009D7DBB" w:rsidRDefault="007032E3" w:rsidP="009529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19" w:type="dxa"/>
            <w:vMerge/>
          </w:tcPr>
          <w:p w:rsidR="007032E3" w:rsidRPr="009D7DBB" w:rsidRDefault="007032E3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7032E3" w:rsidRPr="009D7DBB" w:rsidRDefault="007032E3" w:rsidP="0095293D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9D7DBB">
              <w:rPr>
                <w:rFonts w:ascii="Times New Roman" w:eastAsia="Calibri" w:hAnsi="Times New Roman" w:cs="Times New Roman"/>
                <w:color w:val="000000"/>
              </w:rPr>
              <w:t xml:space="preserve">федеральный бюджет </w:t>
            </w:r>
          </w:p>
        </w:tc>
        <w:tc>
          <w:tcPr>
            <w:tcW w:w="992" w:type="dxa"/>
          </w:tcPr>
          <w:p w:rsidR="007032E3" w:rsidRPr="009D7DBB" w:rsidRDefault="007032E3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7032E3" w:rsidRPr="009D7DBB" w:rsidRDefault="007032E3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7032E3" w:rsidRPr="009D7DBB" w:rsidRDefault="007032E3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7032E3" w:rsidRPr="009D7DBB" w:rsidRDefault="007032E3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3" w:type="dxa"/>
          </w:tcPr>
          <w:p w:rsidR="007032E3" w:rsidRPr="009D7DBB" w:rsidRDefault="007032E3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032E3" w:rsidRPr="009D7DBB" w:rsidTr="00D90F6C">
        <w:tc>
          <w:tcPr>
            <w:tcW w:w="2629" w:type="dxa"/>
            <w:vMerge/>
          </w:tcPr>
          <w:p w:rsidR="007032E3" w:rsidRPr="009D7DBB" w:rsidRDefault="007032E3" w:rsidP="009529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19" w:type="dxa"/>
            <w:vMerge/>
          </w:tcPr>
          <w:p w:rsidR="007032E3" w:rsidRPr="009D7DBB" w:rsidRDefault="007032E3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7032E3" w:rsidRPr="009D7DBB" w:rsidRDefault="007032E3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992" w:type="dxa"/>
          </w:tcPr>
          <w:p w:rsidR="007032E3" w:rsidRPr="009D7DBB" w:rsidRDefault="007032E3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7032E3" w:rsidRPr="009D7DBB" w:rsidRDefault="007032E3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7032E3" w:rsidRPr="009D7DBB" w:rsidRDefault="007032E3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7032E3" w:rsidRPr="009D7DBB" w:rsidRDefault="007032E3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3" w:type="dxa"/>
          </w:tcPr>
          <w:p w:rsidR="007032E3" w:rsidRPr="009D7DBB" w:rsidRDefault="007032E3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032E3" w:rsidRPr="009D7DBB" w:rsidTr="00D90F6C">
        <w:tc>
          <w:tcPr>
            <w:tcW w:w="2629" w:type="dxa"/>
            <w:vMerge/>
          </w:tcPr>
          <w:p w:rsidR="007032E3" w:rsidRPr="009D7DBB" w:rsidRDefault="007032E3" w:rsidP="009529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19" w:type="dxa"/>
            <w:vMerge/>
          </w:tcPr>
          <w:p w:rsidR="007032E3" w:rsidRPr="009D7DBB" w:rsidRDefault="007032E3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7032E3" w:rsidRPr="009D7DBB" w:rsidRDefault="007032E3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муниципального района</w:t>
            </w:r>
          </w:p>
        </w:tc>
        <w:tc>
          <w:tcPr>
            <w:tcW w:w="992" w:type="dxa"/>
          </w:tcPr>
          <w:p w:rsidR="007032E3" w:rsidRPr="009D7DBB" w:rsidRDefault="007032E3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7032E3" w:rsidRPr="009D7DBB" w:rsidRDefault="007032E3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7032E3" w:rsidRPr="009D7DBB" w:rsidRDefault="007032E3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7032E3" w:rsidRPr="009D7DBB" w:rsidRDefault="007032E3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3" w:type="dxa"/>
          </w:tcPr>
          <w:p w:rsidR="007032E3" w:rsidRPr="009D7DBB" w:rsidRDefault="007032E3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032E3" w:rsidRPr="009D7DBB" w:rsidTr="00D90F6C">
        <w:tc>
          <w:tcPr>
            <w:tcW w:w="2629" w:type="dxa"/>
            <w:vMerge/>
          </w:tcPr>
          <w:p w:rsidR="007032E3" w:rsidRPr="009D7DBB" w:rsidRDefault="007032E3" w:rsidP="009529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19" w:type="dxa"/>
            <w:vMerge/>
          </w:tcPr>
          <w:p w:rsidR="007032E3" w:rsidRPr="009D7DBB" w:rsidRDefault="007032E3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7032E3" w:rsidRPr="009D7DBB" w:rsidRDefault="007032E3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бюджеты поселений муниципального района       </w:t>
            </w:r>
          </w:p>
        </w:tc>
        <w:tc>
          <w:tcPr>
            <w:tcW w:w="992" w:type="dxa"/>
          </w:tcPr>
          <w:p w:rsidR="007032E3" w:rsidRPr="009D7DBB" w:rsidRDefault="007032E3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7032E3" w:rsidRPr="009D7DBB" w:rsidRDefault="007032E3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7032E3" w:rsidRPr="009D7DBB" w:rsidRDefault="007032E3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1134" w:type="dxa"/>
          </w:tcPr>
          <w:p w:rsidR="007032E3" w:rsidRPr="009D7DBB" w:rsidRDefault="007032E3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3" w:type="dxa"/>
          </w:tcPr>
          <w:p w:rsidR="007032E3" w:rsidRPr="009D7DBB" w:rsidRDefault="007032E3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032E3" w:rsidRPr="009D7DBB" w:rsidTr="00D90F6C">
        <w:tc>
          <w:tcPr>
            <w:tcW w:w="2629" w:type="dxa"/>
            <w:vMerge/>
          </w:tcPr>
          <w:p w:rsidR="007032E3" w:rsidRPr="009D7DBB" w:rsidRDefault="007032E3" w:rsidP="0095293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119" w:type="dxa"/>
            <w:vMerge/>
          </w:tcPr>
          <w:p w:rsidR="007032E3" w:rsidRPr="009D7DBB" w:rsidRDefault="007032E3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7032E3" w:rsidRPr="009D7DBB" w:rsidRDefault="007032E3" w:rsidP="0095293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внебюджетные источники       </w:t>
            </w:r>
          </w:p>
        </w:tc>
        <w:tc>
          <w:tcPr>
            <w:tcW w:w="992" w:type="dxa"/>
          </w:tcPr>
          <w:p w:rsidR="007032E3" w:rsidRPr="009D7DBB" w:rsidRDefault="007032E3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7032E3" w:rsidRPr="009D7DBB" w:rsidRDefault="007032E3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7032E3" w:rsidRPr="009D7DBB" w:rsidRDefault="007032E3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7032E3" w:rsidRPr="009D7DBB" w:rsidRDefault="007032E3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3" w:type="dxa"/>
          </w:tcPr>
          <w:p w:rsidR="007032E3" w:rsidRPr="009D7DBB" w:rsidRDefault="007032E3" w:rsidP="009529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9D7DBB" w:rsidRPr="009D7DBB" w:rsidRDefault="009D7DBB" w:rsidP="0095293D">
      <w:pPr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DBB" w:rsidRPr="009D7DBB" w:rsidRDefault="009D7DBB" w:rsidP="0095293D">
      <w:pPr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3292" w:rsidRDefault="00BD3292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3292" w:rsidRDefault="00BD3292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3292" w:rsidRDefault="00BD3292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93D" w:rsidRDefault="0095293D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93D" w:rsidRDefault="0095293D" w:rsidP="0095293D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DBB" w:rsidRPr="009D7DBB" w:rsidRDefault="009D7DBB" w:rsidP="0095293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7D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</w:t>
      </w:r>
    </w:p>
    <w:p w:rsidR="009D7DBB" w:rsidRPr="009D7DBB" w:rsidRDefault="009D7DBB" w:rsidP="0095293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7D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реализации муниципальной программы на очередной финансовый год и плановый период</w:t>
      </w:r>
    </w:p>
    <w:p w:rsidR="009D7DBB" w:rsidRPr="009D7DBB" w:rsidRDefault="009D7DBB" w:rsidP="0095293D">
      <w:pPr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15265" w:type="dxa"/>
        <w:tblLook w:val="04A0" w:firstRow="1" w:lastRow="0" w:firstColumn="1" w:lastColumn="0" w:noHBand="0" w:noVBand="1"/>
      </w:tblPr>
      <w:tblGrid>
        <w:gridCol w:w="704"/>
        <w:gridCol w:w="4853"/>
        <w:gridCol w:w="2427"/>
        <w:gridCol w:w="2427"/>
        <w:gridCol w:w="2427"/>
        <w:gridCol w:w="2427"/>
      </w:tblGrid>
      <w:tr w:rsidR="009D7DBB" w:rsidRPr="009D7DBB" w:rsidTr="00D90F6C">
        <w:tc>
          <w:tcPr>
            <w:tcW w:w="704" w:type="dxa"/>
            <w:vMerge w:val="restart"/>
          </w:tcPr>
          <w:p w:rsidR="009D7DBB" w:rsidRPr="009D7DBB" w:rsidRDefault="009D7DBB" w:rsidP="009529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853" w:type="dxa"/>
            <w:vMerge w:val="restart"/>
          </w:tcPr>
          <w:p w:rsidR="009D7DBB" w:rsidRPr="009D7DBB" w:rsidRDefault="009D7DBB" w:rsidP="009529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контрольного события муниципальной программы</w:t>
            </w:r>
          </w:p>
        </w:tc>
        <w:tc>
          <w:tcPr>
            <w:tcW w:w="2427" w:type="dxa"/>
            <w:vMerge w:val="restart"/>
          </w:tcPr>
          <w:p w:rsidR="009D7DBB" w:rsidRPr="009D7DBB" w:rsidRDefault="009D7DBB" w:rsidP="009529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</w:t>
            </w:r>
          </w:p>
        </w:tc>
        <w:tc>
          <w:tcPr>
            <w:tcW w:w="7281" w:type="dxa"/>
            <w:gridSpan w:val="3"/>
          </w:tcPr>
          <w:p w:rsidR="009D7DBB" w:rsidRPr="009D7DBB" w:rsidRDefault="009D7DBB" w:rsidP="0095293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наступления контрольного события (дата)</w:t>
            </w:r>
          </w:p>
        </w:tc>
      </w:tr>
      <w:tr w:rsidR="009D7DBB" w:rsidRPr="009D7DBB" w:rsidTr="00D90F6C">
        <w:tc>
          <w:tcPr>
            <w:tcW w:w="704" w:type="dxa"/>
            <w:vMerge/>
          </w:tcPr>
          <w:p w:rsidR="009D7DBB" w:rsidRPr="009D7DBB" w:rsidRDefault="009D7DBB" w:rsidP="009529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53" w:type="dxa"/>
            <w:vMerge/>
          </w:tcPr>
          <w:p w:rsidR="009D7DBB" w:rsidRPr="009D7DBB" w:rsidRDefault="009D7DBB" w:rsidP="009529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7" w:type="dxa"/>
            <w:vMerge/>
          </w:tcPr>
          <w:p w:rsidR="009D7DBB" w:rsidRPr="009D7DBB" w:rsidRDefault="009D7DBB" w:rsidP="009529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7" w:type="dxa"/>
          </w:tcPr>
          <w:p w:rsidR="009D7DBB" w:rsidRPr="009D7DBB" w:rsidRDefault="00B1700A" w:rsidP="0095293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2427" w:type="dxa"/>
          </w:tcPr>
          <w:p w:rsidR="009D7DBB" w:rsidRPr="009D7DBB" w:rsidRDefault="00B1700A" w:rsidP="0095293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2427" w:type="dxa"/>
          </w:tcPr>
          <w:p w:rsidR="009D7DBB" w:rsidRPr="009D7DBB" w:rsidRDefault="00B1700A" w:rsidP="0095293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</w:p>
        </w:tc>
      </w:tr>
      <w:tr w:rsidR="009D7DBB" w:rsidRPr="009D7DBB" w:rsidTr="00D90F6C">
        <w:tc>
          <w:tcPr>
            <w:tcW w:w="704" w:type="dxa"/>
          </w:tcPr>
          <w:p w:rsidR="009D7DBB" w:rsidRPr="009D7DBB" w:rsidRDefault="000347E9" w:rsidP="009529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53" w:type="dxa"/>
          </w:tcPr>
          <w:p w:rsidR="009D7DBB" w:rsidRPr="009F07C8" w:rsidRDefault="009F07C8" w:rsidP="009529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7C8">
              <w:rPr>
                <w:rFonts w:ascii="Times New Roman" w:hAnsi="Times New Roman" w:cs="Times New Roman"/>
                <w:sz w:val="28"/>
                <w:szCs w:val="28"/>
              </w:rPr>
              <w:t>Мониторинг сетей электрического освещения, приборов учета и электрооборудования проведен</w:t>
            </w:r>
          </w:p>
        </w:tc>
        <w:tc>
          <w:tcPr>
            <w:tcW w:w="2427" w:type="dxa"/>
          </w:tcPr>
          <w:p w:rsidR="009D7DBB" w:rsidRPr="009D7DBB" w:rsidRDefault="000347E9" w:rsidP="009529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сельсовета</w:t>
            </w:r>
          </w:p>
        </w:tc>
        <w:tc>
          <w:tcPr>
            <w:tcW w:w="2427" w:type="dxa"/>
          </w:tcPr>
          <w:p w:rsidR="009D7DBB" w:rsidRPr="009D7DBB" w:rsidRDefault="009F07C8" w:rsidP="009529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31.12.2023</w:t>
            </w:r>
          </w:p>
        </w:tc>
        <w:tc>
          <w:tcPr>
            <w:tcW w:w="2427" w:type="dxa"/>
          </w:tcPr>
          <w:p w:rsidR="009D7DBB" w:rsidRPr="009D7DBB" w:rsidRDefault="00B1700A" w:rsidP="009529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31.12.2024</w:t>
            </w:r>
          </w:p>
        </w:tc>
        <w:tc>
          <w:tcPr>
            <w:tcW w:w="2427" w:type="dxa"/>
          </w:tcPr>
          <w:p w:rsidR="009D7DBB" w:rsidRPr="009D7DBB" w:rsidRDefault="00B1700A" w:rsidP="009529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31.12.2025</w:t>
            </w:r>
          </w:p>
        </w:tc>
      </w:tr>
      <w:tr w:rsidR="00833A16" w:rsidRPr="009D7DBB" w:rsidTr="00D90F6C">
        <w:tc>
          <w:tcPr>
            <w:tcW w:w="704" w:type="dxa"/>
          </w:tcPr>
          <w:p w:rsidR="00833A16" w:rsidRDefault="00833A16" w:rsidP="009529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53" w:type="dxa"/>
          </w:tcPr>
          <w:p w:rsidR="00833A16" w:rsidRPr="009F07C8" w:rsidRDefault="00833A16" w:rsidP="009529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по подготовке и повышению квалификации специалиста в области энергосбережения пройдено</w:t>
            </w:r>
          </w:p>
        </w:tc>
        <w:tc>
          <w:tcPr>
            <w:tcW w:w="2427" w:type="dxa"/>
          </w:tcPr>
          <w:p w:rsidR="00833A16" w:rsidRDefault="00833A16" w:rsidP="009529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сельсовета</w:t>
            </w:r>
          </w:p>
        </w:tc>
        <w:tc>
          <w:tcPr>
            <w:tcW w:w="2427" w:type="dxa"/>
          </w:tcPr>
          <w:p w:rsidR="00833A16" w:rsidRDefault="00833A16" w:rsidP="009529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A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31.12.2023</w:t>
            </w:r>
          </w:p>
        </w:tc>
        <w:tc>
          <w:tcPr>
            <w:tcW w:w="2427" w:type="dxa"/>
          </w:tcPr>
          <w:p w:rsidR="00833A16" w:rsidRDefault="00833A16" w:rsidP="009529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7" w:type="dxa"/>
          </w:tcPr>
          <w:p w:rsidR="00833A16" w:rsidRDefault="00833A16" w:rsidP="009529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F07C8" w:rsidRPr="009D7DBB" w:rsidTr="00D90F6C">
        <w:tc>
          <w:tcPr>
            <w:tcW w:w="704" w:type="dxa"/>
          </w:tcPr>
          <w:p w:rsidR="009F07C8" w:rsidRDefault="009F07C8" w:rsidP="009529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853" w:type="dxa"/>
          </w:tcPr>
          <w:p w:rsidR="009F07C8" w:rsidRPr="009F07C8" w:rsidRDefault="009F07C8" w:rsidP="009529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7C8">
              <w:rPr>
                <w:rFonts w:ascii="Times New Roman" w:hAnsi="Times New Roman" w:cs="Times New Roman"/>
                <w:sz w:val="28"/>
                <w:szCs w:val="28"/>
              </w:rPr>
              <w:t>Мониторинг сетей водоснабжения, приборов учета и насосного оборудования проведен</w:t>
            </w:r>
          </w:p>
        </w:tc>
        <w:tc>
          <w:tcPr>
            <w:tcW w:w="2427" w:type="dxa"/>
          </w:tcPr>
          <w:p w:rsidR="009F07C8" w:rsidRDefault="009F07C8" w:rsidP="009529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сельсовета</w:t>
            </w:r>
          </w:p>
        </w:tc>
        <w:tc>
          <w:tcPr>
            <w:tcW w:w="2427" w:type="dxa"/>
          </w:tcPr>
          <w:p w:rsidR="009F07C8" w:rsidRPr="009D7DBB" w:rsidRDefault="009F07C8" w:rsidP="009529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31.12.2023</w:t>
            </w:r>
          </w:p>
        </w:tc>
        <w:tc>
          <w:tcPr>
            <w:tcW w:w="2427" w:type="dxa"/>
          </w:tcPr>
          <w:p w:rsidR="009F07C8" w:rsidRPr="009D7DBB" w:rsidRDefault="009F07C8" w:rsidP="009529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31.12.2024</w:t>
            </w:r>
          </w:p>
        </w:tc>
        <w:tc>
          <w:tcPr>
            <w:tcW w:w="2427" w:type="dxa"/>
          </w:tcPr>
          <w:p w:rsidR="009F07C8" w:rsidRPr="009D7DBB" w:rsidRDefault="009F07C8" w:rsidP="009529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31.12.2025</w:t>
            </w:r>
          </w:p>
        </w:tc>
      </w:tr>
    </w:tbl>
    <w:p w:rsidR="009D7DBB" w:rsidRPr="009D7DBB" w:rsidRDefault="009D7DBB" w:rsidP="0095293D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DBB" w:rsidRPr="00A37345" w:rsidRDefault="009D7DBB" w:rsidP="0095293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D7DBB" w:rsidRPr="00A37345" w:rsidSect="0058148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4673" w:rsidRDefault="00894673" w:rsidP="000A14C2">
      <w:pPr>
        <w:spacing w:after="0" w:line="240" w:lineRule="auto"/>
      </w:pPr>
      <w:r>
        <w:separator/>
      </w:r>
    </w:p>
  </w:endnote>
  <w:endnote w:type="continuationSeparator" w:id="0">
    <w:p w:rsidR="00894673" w:rsidRDefault="00894673" w:rsidP="000A1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16E" w:rsidRDefault="00EE016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4673" w:rsidRDefault="00894673" w:rsidP="000A14C2">
      <w:pPr>
        <w:spacing w:after="0" w:line="240" w:lineRule="auto"/>
      </w:pPr>
      <w:r>
        <w:separator/>
      </w:r>
    </w:p>
  </w:footnote>
  <w:footnote w:type="continuationSeparator" w:id="0">
    <w:p w:rsidR="00894673" w:rsidRDefault="00894673" w:rsidP="000A14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0358B"/>
    <w:multiLevelType w:val="hybridMultilevel"/>
    <w:tmpl w:val="ACDA95E8"/>
    <w:lvl w:ilvl="0" w:tplc="375885DE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05A36D29"/>
    <w:multiLevelType w:val="hybridMultilevel"/>
    <w:tmpl w:val="704A5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302D3"/>
    <w:multiLevelType w:val="hybridMultilevel"/>
    <w:tmpl w:val="D03C18C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D3CA0"/>
    <w:multiLevelType w:val="hybridMultilevel"/>
    <w:tmpl w:val="19789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EF4C4A"/>
    <w:multiLevelType w:val="hybridMultilevel"/>
    <w:tmpl w:val="891469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834B2A"/>
    <w:multiLevelType w:val="hybridMultilevel"/>
    <w:tmpl w:val="31EA6F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36664F"/>
    <w:multiLevelType w:val="hybridMultilevel"/>
    <w:tmpl w:val="DECAA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D969E7"/>
    <w:multiLevelType w:val="hybridMultilevel"/>
    <w:tmpl w:val="6C28A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8A06D4"/>
    <w:multiLevelType w:val="multilevel"/>
    <w:tmpl w:val="24FE7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982293"/>
    <w:multiLevelType w:val="hybridMultilevel"/>
    <w:tmpl w:val="419EDC9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D43118"/>
    <w:multiLevelType w:val="hybridMultilevel"/>
    <w:tmpl w:val="CCE4E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F0673D"/>
    <w:multiLevelType w:val="hybridMultilevel"/>
    <w:tmpl w:val="CCE4E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DA4AB0"/>
    <w:multiLevelType w:val="hybridMultilevel"/>
    <w:tmpl w:val="D03C18C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E57E65"/>
    <w:multiLevelType w:val="hybridMultilevel"/>
    <w:tmpl w:val="A55EA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500655"/>
    <w:multiLevelType w:val="hybridMultilevel"/>
    <w:tmpl w:val="A55EA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04702D"/>
    <w:multiLevelType w:val="hybridMultilevel"/>
    <w:tmpl w:val="1F6CEC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F6375E5"/>
    <w:multiLevelType w:val="hybridMultilevel"/>
    <w:tmpl w:val="1F6CEC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0973076"/>
    <w:multiLevelType w:val="hybridMultilevel"/>
    <w:tmpl w:val="CCE4E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C24E29"/>
    <w:multiLevelType w:val="hybridMultilevel"/>
    <w:tmpl w:val="9AA05DE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430D0ED8"/>
    <w:multiLevelType w:val="hybridMultilevel"/>
    <w:tmpl w:val="73503382"/>
    <w:lvl w:ilvl="0" w:tplc="375885D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44D157B8"/>
    <w:multiLevelType w:val="hybridMultilevel"/>
    <w:tmpl w:val="C9EE5F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445B7F"/>
    <w:multiLevelType w:val="hybridMultilevel"/>
    <w:tmpl w:val="D03C18C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393D29"/>
    <w:multiLevelType w:val="hybridMultilevel"/>
    <w:tmpl w:val="419EDC9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793262"/>
    <w:multiLevelType w:val="multilevel"/>
    <w:tmpl w:val="46A69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4ED3EAB"/>
    <w:multiLevelType w:val="hybridMultilevel"/>
    <w:tmpl w:val="C8142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55442B"/>
    <w:multiLevelType w:val="hybridMultilevel"/>
    <w:tmpl w:val="419EDC9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A65A42"/>
    <w:multiLevelType w:val="hybridMultilevel"/>
    <w:tmpl w:val="E41CCC62"/>
    <w:lvl w:ilvl="0" w:tplc="375885D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5A8A336F"/>
    <w:multiLevelType w:val="hybridMultilevel"/>
    <w:tmpl w:val="2BE66C9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CA13A2"/>
    <w:multiLevelType w:val="hybridMultilevel"/>
    <w:tmpl w:val="CCE4E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34367D"/>
    <w:multiLevelType w:val="hybridMultilevel"/>
    <w:tmpl w:val="7CB4AB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4A09ED"/>
    <w:multiLevelType w:val="hybridMultilevel"/>
    <w:tmpl w:val="A55EA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5C1F6D"/>
    <w:multiLevelType w:val="hybridMultilevel"/>
    <w:tmpl w:val="B77224FA"/>
    <w:lvl w:ilvl="0" w:tplc="279C0024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D5D577F"/>
    <w:multiLevelType w:val="hybridMultilevel"/>
    <w:tmpl w:val="196CC9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B105B29"/>
    <w:multiLevelType w:val="hybridMultilevel"/>
    <w:tmpl w:val="94D656CE"/>
    <w:lvl w:ilvl="0" w:tplc="BE00A8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BEB4CDE"/>
    <w:multiLevelType w:val="hybridMultilevel"/>
    <w:tmpl w:val="A55EA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4"/>
  </w:num>
  <w:num w:numId="3">
    <w:abstractNumId w:val="20"/>
  </w:num>
  <w:num w:numId="4">
    <w:abstractNumId w:val="4"/>
  </w:num>
  <w:num w:numId="5">
    <w:abstractNumId w:val="13"/>
  </w:num>
  <w:num w:numId="6">
    <w:abstractNumId w:val="29"/>
  </w:num>
  <w:num w:numId="7">
    <w:abstractNumId w:val="30"/>
  </w:num>
  <w:num w:numId="8">
    <w:abstractNumId w:val="5"/>
  </w:num>
  <w:num w:numId="9">
    <w:abstractNumId w:val="18"/>
  </w:num>
  <w:num w:numId="10">
    <w:abstractNumId w:val="26"/>
  </w:num>
  <w:num w:numId="11">
    <w:abstractNumId w:val="32"/>
  </w:num>
  <w:num w:numId="12">
    <w:abstractNumId w:val="19"/>
  </w:num>
  <w:num w:numId="13">
    <w:abstractNumId w:val="0"/>
  </w:num>
  <w:num w:numId="14">
    <w:abstractNumId w:val="7"/>
  </w:num>
  <w:num w:numId="15">
    <w:abstractNumId w:val="9"/>
  </w:num>
  <w:num w:numId="16">
    <w:abstractNumId w:val="27"/>
  </w:num>
  <w:num w:numId="17">
    <w:abstractNumId w:val="22"/>
  </w:num>
  <w:num w:numId="18">
    <w:abstractNumId w:val="2"/>
  </w:num>
  <w:num w:numId="19">
    <w:abstractNumId w:val="25"/>
  </w:num>
  <w:num w:numId="20">
    <w:abstractNumId w:val="12"/>
  </w:num>
  <w:num w:numId="21">
    <w:abstractNumId w:val="21"/>
  </w:num>
  <w:num w:numId="22">
    <w:abstractNumId w:val="10"/>
  </w:num>
  <w:num w:numId="23">
    <w:abstractNumId w:val="1"/>
  </w:num>
  <w:num w:numId="24">
    <w:abstractNumId w:val="33"/>
  </w:num>
  <w:num w:numId="25">
    <w:abstractNumId w:val="16"/>
  </w:num>
  <w:num w:numId="26">
    <w:abstractNumId w:val="15"/>
  </w:num>
  <w:num w:numId="27">
    <w:abstractNumId w:val="6"/>
  </w:num>
  <w:num w:numId="28">
    <w:abstractNumId w:val="34"/>
  </w:num>
  <w:num w:numId="29">
    <w:abstractNumId w:val="28"/>
  </w:num>
  <w:num w:numId="30">
    <w:abstractNumId w:val="17"/>
  </w:num>
  <w:num w:numId="31">
    <w:abstractNumId w:val="11"/>
  </w:num>
  <w:num w:numId="32">
    <w:abstractNumId w:val="8"/>
  </w:num>
  <w:num w:numId="33">
    <w:abstractNumId w:val="23"/>
  </w:num>
  <w:num w:numId="34">
    <w:abstractNumId w:val="14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36B"/>
    <w:rsid w:val="00004FC8"/>
    <w:rsid w:val="00011F2D"/>
    <w:rsid w:val="0001285D"/>
    <w:rsid w:val="00026BDE"/>
    <w:rsid w:val="00031642"/>
    <w:rsid w:val="0003358C"/>
    <w:rsid w:val="000347E9"/>
    <w:rsid w:val="0004110E"/>
    <w:rsid w:val="00043397"/>
    <w:rsid w:val="00044272"/>
    <w:rsid w:val="0004621D"/>
    <w:rsid w:val="0005193C"/>
    <w:rsid w:val="00055EF9"/>
    <w:rsid w:val="00060AB2"/>
    <w:rsid w:val="00061613"/>
    <w:rsid w:val="00076EDA"/>
    <w:rsid w:val="000800C1"/>
    <w:rsid w:val="0008565C"/>
    <w:rsid w:val="000911C6"/>
    <w:rsid w:val="000954B1"/>
    <w:rsid w:val="000A14C2"/>
    <w:rsid w:val="000B0D43"/>
    <w:rsid w:val="000B5A97"/>
    <w:rsid w:val="000B7523"/>
    <w:rsid w:val="000C3E7F"/>
    <w:rsid w:val="000C4B29"/>
    <w:rsid w:val="000C75B7"/>
    <w:rsid w:val="000D4409"/>
    <w:rsid w:val="000E0E76"/>
    <w:rsid w:val="000F1004"/>
    <w:rsid w:val="000F3B46"/>
    <w:rsid w:val="000F3CBD"/>
    <w:rsid w:val="000F49D3"/>
    <w:rsid w:val="0010540D"/>
    <w:rsid w:val="00106E0B"/>
    <w:rsid w:val="001106DF"/>
    <w:rsid w:val="00111B29"/>
    <w:rsid w:val="00124EB1"/>
    <w:rsid w:val="00127BB6"/>
    <w:rsid w:val="001308CC"/>
    <w:rsid w:val="0013107E"/>
    <w:rsid w:val="001323DD"/>
    <w:rsid w:val="00136C47"/>
    <w:rsid w:val="00137E96"/>
    <w:rsid w:val="0015597E"/>
    <w:rsid w:val="00155B61"/>
    <w:rsid w:val="0016370E"/>
    <w:rsid w:val="00167ABF"/>
    <w:rsid w:val="001709BE"/>
    <w:rsid w:val="00171F83"/>
    <w:rsid w:val="00172DD8"/>
    <w:rsid w:val="001836F2"/>
    <w:rsid w:val="001961DE"/>
    <w:rsid w:val="001A6275"/>
    <w:rsid w:val="001A6508"/>
    <w:rsid w:val="001B374B"/>
    <w:rsid w:val="001B4545"/>
    <w:rsid w:val="001C0A29"/>
    <w:rsid w:val="001C3522"/>
    <w:rsid w:val="001C3B17"/>
    <w:rsid w:val="001C470C"/>
    <w:rsid w:val="001C4F05"/>
    <w:rsid w:val="001D0650"/>
    <w:rsid w:val="001D2A6A"/>
    <w:rsid w:val="001D6A55"/>
    <w:rsid w:val="001D6D09"/>
    <w:rsid w:val="001F43FE"/>
    <w:rsid w:val="002057F4"/>
    <w:rsid w:val="00206C0B"/>
    <w:rsid w:val="00207107"/>
    <w:rsid w:val="0020727B"/>
    <w:rsid w:val="00207E54"/>
    <w:rsid w:val="00213565"/>
    <w:rsid w:val="002201B9"/>
    <w:rsid w:val="002307DB"/>
    <w:rsid w:val="00242963"/>
    <w:rsid w:val="002450F3"/>
    <w:rsid w:val="0026294C"/>
    <w:rsid w:val="002639D5"/>
    <w:rsid w:val="00265704"/>
    <w:rsid w:val="00272C35"/>
    <w:rsid w:val="0027311E"/>
    <w:rsid w:val="002749A0"/>
    <w:rsid w:val="002755CD"/>
    <w:rsid w:val="00277230"/>
    <w:rsid w:val="002807FF"/>
    <w:rsid w:val="00284826"/>
    <w:rsid w:val="00294287"/>
    <w:rsid w:val="002A4B07"/>
    <w:rsid w:val="002A4CAE"/>
    <w:rsid w:val="002A61DC"/>
    <w:rsid w:val="002A736B"/>
    <w:rsid w:val="002B0A89"/>
    <w:rsid w:val="002C4D53"/>
    <w:rsid w:val="002C55B9"/>
    <w:rsid w:val="002D02C4"/>
    <w:rsid w:val="002D4D4B"/>
    <w:rsid w:val="002D6BA3"/>
    <w:rsid w:val="002D7356"/>
    <w:rsid w:val="002E2BE7"/>
    <w:rsid w:val="002E3156"/>
    <w:rsid w:val="002F7B44"/>
    <w:rsid w:val="0030290D"/>
    <w:rsid w:val="00310827"/>
    <w:rsid w:val="00316B0A"/>
    <w:rsid w:val="00323E1F"/>
    <w:rsid w:val="0033382D"/>
    <w:rsid w:val="00333918"/>
    <w:rsid w:val="00346252"/>
    <w:rsid w:val="003471BD"/>
    <w:rsid w:val="0035686C"/>
    <w:rsid w:val="00356B9A"/>
    <w:rsid w:val="00363163"/>
    <w:rsid w:val="003639D6"/>
    <w:rsid w:val="00363F22"/>
    <w:rsid w:val="00364C8E"/>
    <w:rsid w:val="00366F2F"/>
    <w:rsid w:val="00367D62"/>
    <w:rsid w:val="00373FBD"/>
    <w:rsid w:val="00377E2A"/>
    <w:rsid w:val="00385B2E"/>
    <w:rsid w:val="00385E5A"/>
    <w:rsid w:val="00387D54"/>
    <w:rsid w:val="00391AE7"/>
    <w:rsid w:val="00392FE9"/>
    <w:rsid w:val="00395205"/>
    <w:rsid w:val="003A1575"/>
    <w:rsid w:val="003A6D9C"/>
    <w:rsid w:val="003B44AB"/>
    <w:rsid w:val="003B6B44"/>
    <w:rsid w:val="003C4029"/>
    <w:rsid w:val="003D2B24"/>
    <w:rsid w:val="003E02D3"/>
    <w:rsid w:val="003E3703"/>
    <w:rsid w:val="003E4064"/>
    <w:rsid w:val="003E4827"/>
    <w:rsid w:val="003F1FC0"/>
    <w:rsid w:val="003F2041"/>
    <w:rsid w:val="003F31A0"/>
    <w:rsid w:val="003F4ED1"/>
    <w:rsid w:val="004024DD"/>
    <w:rsid w:val="00404CE8"/>
    <w:rsid w:val="004130DB"/>
    <w:rsid w:val="0041469F"/>
    <w:rsid w:val="004162AA"/>
    <w:rsid w:val="00417293"/>
    <w:rsid w:val="00427CFD"/>
    <w:rsid w:val="00441652"/>
    <w:rsid w:val="00447468"/>
    <w:rsid w:val="00463D62"/>
    <w:rsid w:val="00473BCA"/>
    <w:rsid w:val="0048239A"/>
    <w:rsid w:val="00483DAF"/>
    <w:rsid w:val="00484E4C"/>
    <w:rsid w:val="00486E3F"/>
    <w:rsid w:val="00486F7F"/>
    <w:rsid w:val="00487429"/>
    <w:rsid w:val="004931E6"/>
    <w:rsid w:val="0049568C"/>
    <w:rsid w:val="004A56A1"/>
    <w:rsid w:val="004B1E23"/>
    <w:rsid w:val="004C0688"/>
    <w:rsid w:val="004C27FE"/>
    <w:rsid w:val="004C69F8"/>
    <w:rsid w:val="004D1B5A"/>
    <w:rsid w:val="004D4800"/>
    <w:rsid w:val="004D61F4"/>
    <w:rsid w:val="004E3A34"/>
    <w:rsid w:val="004F08B0"/>
    <w:rsid w:val="004F0ED4"/>
    <w:rsid w:val="0050096A"/>
    <w:rsid w:val="005011AB"/>
    <w:rsid w:val="005101BE"/>
    <w:rsid w:val="005104FC"/>
    <w:rsid w:val="00525799"/>
    <w:rsid w:val="005316BB"/>
    <w:rsid w:val="00531D53"/>
    <w:rsid w:val="00536FEF"/>
    <w:rsid w:val="00542506"/>
    <w:rsid w:val="00546370"/>
    <w:rsid w:val="0055552E"/>
    <w:rsid w:val="00581488"/>
    <w:rsid w:val="005873F5"/>
    <w:rsid w:val="00591217"/>
    <w:rsid w:val="00594C99"/>
    <w:rsid w:val="00597373"/>
    <w:rsid w:val="005B053A"/>
    <w:rsid w:val="005B0A9C"/>
    <w:rsid w:val="005B27E6"/>
    <w:rsid w:val="005B7C84"/>
    <w:rsid w:val="005C1B78"/>
    <w:rsid w:val="005C2D10"/>
    <w:rsid w:val="005C634B"/>
    <w:rsid w:val="005D2CE2"/>
    <w:rsid w:val="005D7AD8"/>
    <w:rsid w:val="005E14BB"/>
    <w:rsid w:val="005E512E"/>
    <w:rsid w:val="005F3062"/>
    <w:rsid w:val="005F60C9"/>
    <w:rsid w:val="00602A5E"/>
    <w:rsid w:val="00603D5C"/>
    <w:rsid w:val="0061276C"/>
    <w:rsid w:val="006134AA"/>
    <w:rsid w:val="006154A7"/>
    <w:rsid w:val="00616B55"/>
    <w:rsid w:val="006309F5"/>
    <w:rsid w:val="00631A81"/>
    <w:rsid w:val="006365CE"/>
    <w:rsid w:val="00636810"/>
    <w:rsid w:val="00636C0E"/>
    <w:rsid w:val="0064395F"/>
    <w:rsid w:val="006441CD"/>
    <w:rsid w:val="006511C0"/>
    <w:rsid w:val="00656F69"/>
    <w:rsid w:val="00660BD1"/>
    <w:rsid w:val="00660C0B"/>
    <w:rsid w:val="00664171"/>
    <w:rsid w:val="00665CD8"/>
    <w:rsid w:val="00677678"/>
    <w:rsid w:val="0068720D"/>
    <w:rsid w:val="00692118"/>
    <w:rsid w:val="00694061"/>
    <w:rsid w:val="00696EB6"/>
    <w:rsid w:val="00696F18"/>
    <w:rsid w:val="006A1961"/>
    <w:rsid w:val="006A2C9F"/>
    <w:rsid w:val="006C1834"/>
    <w:rsid w:val="006C2B2F"/>
    <w:rsid w:val="006C6294"/>
    <w:rsid w:val="006D008D"/>
    <w:rsid w:val="006D0117"/>
    <w:rsid w:val="006D0C10"/>
    <w:rsid w:val="006D2C63"/>
    <w:rsid w:val="006E4CBE"/>
    <w:rsid w:val="006F1E7B"/>
    <w:rsid w:val="006F5107"/>
    <w:rsid w:val="006F6073"/>
    <w:rsid w:val="007021F1"/>
    <w:rsid w:val="007032E3"/>
    <w:rsid w:val="007102BA"/>
    <w:rsid w:val="00720A6F"/>
    <w:rsid w:val="00725E4A"/>
    <w:rsid w:val="007261F0"/>
    <w:rsid w:val="00730340"/>
    <w:rsid w:val="007512B0"/>
    <w:rsid w:val="00760C3D"/>
    <w:rsid w:val="0076214D"/>
    <w:rsid w:val="0076572F"/>
    <w:rsid w:val="00765AB2"/>
    <w:rsid w:val="00766271"/>
    <w:rsid w:val="0077168D"/>
    <w:rsid w:val="00774CC6"/>
    <w:rsid w:val="007828CD"/>
    <w:rsid w:val="007952EC"/>
    <w:rsid w:val="00796FB7"/>
    <w:rsid w:val="007A138C"/>
    <w:rsid w:val="007A5352"/>
    <w:rsid w:val="007B0D0D"/>
    <w:rsid w:val="007B24E5"/>
    <w:rsid w:val="007B483E"/>
    <w:rsid w:val="007B62DC"/>
    <w:rsid w:val="007B7DFD"/>
    <w:rsid w:val="007C3AC7"/>
    <w:rsid w:val="007C4D0C"/>
    <w:rsid w:val="007D694B"/>
    <w:rsid w:val="007D6A9A"/>
    <w:rsid w:val="007D7E68"/>
    <w:rsid w:val="007E40D7"/>
    <w:rsid w:val="007F63CE"/>
    <w:rsid w:val="00802681"/>
    <w:rsid w:val="008063D6"/>
    <w:rsid w:val="00807C85"/>
    <w:rsid w:val="0081522F"/>
    <w:rsid w:val="00816132"/>
    <w:rsid w:val="00816F0F"/>
    <w:rsid w:val="0082150D"/>
    <w:rsid w:val="00833A16"/>
    <w:rsid w:val="00837C78"/>
    <w:rsid w:val="00837F3A"/>
    <w:rsid w:val="00842DBB"/>
    <w:rsid w:val="008437BA"/>
    <w:rsid w:val="00845A3B"/>
    <w:rsid w:val="00851FBD"/>
    <w:rsid w:val="008522FD"/>
    <w:rsid w:val="0086031C"/>
    <w:rsid w:val="00861206"/>
    <w:rsid w:val="00866543"/>
    <w:rsid w:val="0086681E"/>
    <w:rsid w:val="0087026E"/>
    <w:rsid w:val="0087087D"/>
    <w:rsid w:val="00874B0E"/>
    <w:rsid w:val="0088354A"/>
    <w:rsid w:val="00885C90"/>
    <w:rsid w:val="00890766"/>
    <w:rsid w:val="008944E8"/>
    <w:rsid w:val="00894673"/>
    <w:rsid w:val="008A4355"/>
    <w:rsid w:val="008A55DE"/>
    <w:rsid w:val="008B73B9"/>
    <w:rsid w:val="008D3D7C"/>
    <w:rsid w:val="008E3E52"/>
    <w:rsid w:val="008E7259"/>
    <w:rsid w:val="008F022A"/>
    <w:rsid w:val="008F1087"/>
    <w:rsid w:val="00901A81"/>
    <w:rsid w:val="00907571"/>
    <w:rsid w:val="009171AC"/>
    <w:rsid w:val="00921DA4"/>
    <w:rsid w:val="00930608"/>
    <w:rsid w:val="00930838"/>
    <w:rsid w:val="00930F84"/>
    <w:rsid w:val="0094213C"/>
    <w:rsid w:val="009435BC"/>
    <w:rsid w:val="009435CE"/>
    <w:rsid w:val="00946A9C"/>
    <w:rsid w:val="00951A25"/>
    <w:rsid w:val="0095293D"/>
    <w:rsid w:val="00952A41"/>
    <w:rsid w:val="0095691A"/>
    <w:rsid w:val="0096250E"/>
    <w:rsid w:val="0097293F"/>
    <w:rsid w:val="0097547F"/>
    <w:rsid w:val="00984ADE"/>
    <w:rsid w:val="009858EC"/>
    <w:rsid w:val="00985B27"/>
    <w:rsid w:val="009A5D7A"/>
    <w:rsid w:val="009D2160"/>
    <w:rsid w:val="009D49EA"/>
    <w:rsid w:val="009D6948"/>
    <w:rsid w:val="009D7DBB"/>
    <w:rsid w:val="009F07C8"/>
    <w:rsid w:val="00A029BF"/>
    <w:rsid w:val="00A10B29"/>
    <w:rsid w:val="00A143AC"/>
    <w:rsid w:val="00A223F4"/>
    <w:rsid w:val="00A2468A"/>
    <w:rsid w:val="00A256AA"/>
    <w:rsid w:val="00A2577E"/>
    <w:rsid w:val="00A32EEE"/>
    <w:rsid w:val="00A35A63"/>
    <w:rsid w:val="00A37345"/>
    <w:rsid w:val="00A5223A"/>
    <w:rsid w:val="00A534F8"/>
    <w:rsid w:val="00A55DB7"/>
    <w:rsid w:val="00A55F2B"/>
    <w:rsid w:val="00A561C0"/>
    <w:rsid w:val="00A617FB"/>
    <w:rsid w:val="00A777BF"/>
    <w:rsid w:val="00A83DA5"/>
    <w:rsid w:val="00A84A33"/>
    <w:rsid w:val="00A85FD3"/>
    <w:rsid w:val="00A96811"/>
    <w:rsid w:val="00AA222E"/>
    <w:rsid w:val="00AB5ADF"/>
    <w:rsid w:val="00AD3CD4"/>
    <w:rsid w:val="00AE2B52"/>
    <w:rsid w:val="00AE5AB3"/>
    <w:rsid w:val="00AF10C0"/>
    <w:rsid w:val="00AF3DA8"/>
    <w:rsid w:val="00AF5445"/>
    <w:rsid w:val="00B04BFF"/>
    <w:rsid w:val="00B060AF"/>
    <w:rsid w:val="00B12DF5"/>
    <w:rsid w:val="00B1700A"/>
    <w:rsid w:val="00B176AB"/>
    <w:rsid w:val="00B25205"/>
    <w:rsid w:val="00B34515"/>
    <w:rsid w:val="00B34F20"/>
    <w:rsid w:val="00B42382"/>
    <w:rsid w:val="00B51427"/>
    <w:rsid w:val="00B54275"/>
    <w:rsid w:val="00B5751D"/>
    <w:rsid w:val="00B63A9A"/>
    <w:rsid w:val="00B63F22"/>
    <w:rsid w:val="00B71714"/>
    <w:rsid w:val="00B77D6D"/>
    <w:rsid w:val="00B86798"/>
    <w:rsid w:val="00B90D61"/>
    <w:rsid w:val="00B970BB"/>
    <w:rsid w:val="00BA2B23"/>
    <w:rsid w:val="00BA5CF6"/>
    <w:rsid w:val="00BB07DC"/>
    <w:rsid w:val="00BB1E80"/>
    <w:rsid w:val="00BB6203"/>
    <w:rsid w:val="00BC1630"/>
    <w:rsid w:val="00BC1AEC"/>
    <w:rsid w:val="00BC2105"/>
    <w:rsid w:val="00BC2DF6"/>
    <w:rsid w:val="00BC420B"/>
    <w:rsid w:val="00BC7BFF"/>
    <w:rsid w:val="00BD092F"/>
    <w:rsid w:val="00BD19F1"/>
    <w:rsid w:val="00BD2A88"/>
    <w:rsid w:val="00BD30DD"/>
    <w:rsid w:val="00BD3292"/>
    <w:rsid w:val="00BE09A7"/>
    <w:rsid w:val="00BE4187"/>
    <w:rsid w:val="00BE46C2"/>
    <w:rsid w:val="00BF28C2"/>
    <w:rsid w:val="00BF3A0D"/>
    <w:rsid w:val="00C01248"/>
    <w:rsid w:val="00C03277"/>
    <w:rsid w:val="00C04992"/>
    <w:rsid w:val="00C3178B"/>
    <w:rsid w:val="00C31874"/>
    <w:rsid w:val="00C37426"/>
    <w:rsid w:val="00C624FA"/>
    <w:rsid w:val="00C716A4"/>
    <w:rsid w:val="00C7352E"/>
    <w:rsid w:val="00C813ED"/>
    <w:rsid w:val="00C81876"/>
    <w:rsid w:val="00C84543"/>
    <w:rsid w:val="00C849DC"/>
    <w:rsid w:val="00C85218"/>
    <w:rsid w:val="00C85838"/>
    <w:rsid w:val="00C91445"/>
    <w:rsid w:val="00C94562"/>
    <w:rsid w:val="00CA1929"/>
    <w:rsid w:val="00CA2D31"/>
    <w:rsid w:val="00CB3370"/>
    <w:rsid w:val="00CB56C4"/>
    <w:rsid w:val="00CB737D"/>
    <w:rsid w:val="00CC283A"/>
    <w:rsid w:val="00CC400B"/>
    <w:rsid w:val="00CC4E2E"/>
    <w:rsid w:val="00CC68D2"/>
    <w:rsid w:val="00CD4820"/>
    <w:rsid w:val="00CE0AC6"/>
    <w:rsid w:val="00CE1925"/>
    <w:rsid w:val="00CE258B"/>
    <w:rsid w:val="00CE4C95"/>
    <w:rsid w:val="00CF3534"/>
    <w:rsid w:val="00CF54AF"/>
    <w:rsid w:val="00CF69B4"/>
    <w:rsid w:val="00D14655"/>
    <w:rsid w:val="00D15F01"/>
    <w:rsid w:val="00D16823"/>
    <w:rsid w:val="00D176B1"/>
    <w:rsid w:val="00D23EDC"/>
    <w:rsid w:val="00D32866"/>
    <w:rsid w:val="00D403EE"/>
    <w:rsid w:val="00D404F5"/>
    <w:rsid w:val="00D52279"/>
    <w:rsid w:val="00D55E5A"/>
    <w:rsid w:val="00D61F02"/>
    <w:rsid w:val="00D6308D"/>
    <w:rsid w:val="00D65128"/>
    <w:rsid w:val="00D657BA"/>
    <w:rsid w:val="00D666B4"/>
    <w:rsid w:val="00D66C24"/>
    <w:rsid w:val="00D90F6C"/>
    <w:rsid w:val="00D91704"/>
    <w:rsid w:val="00D95BD8"/>
    <w:rsid w:val="00DA0BDC"/>
    <w:rsid w:val="00DA0CD5"/>
    <w:rsid w:val="00DA2FF7"/>
    <w:rsid w:val="00DC69EA"/>
    <w:rsid w:val="00DD2343"/>
    <w:rsid w:val="00DE0BCB"/>
    <w:rsid w:val="00DE2C25"/>
    <w:rsid w:val="00DE4682"/>
    <w:rsid w:val="00DE5A76"/>
    <w:rsid w:val="00DE6EDD"/>
    <w:rsid w:val="00DF1997"/>
    <w:rsid w:val="00DF3733"/>
    <w:rsid w:val="00DF772D"/>
    <w:rsid w:val="00E04D7E"/>
    <w:rsid w:val="00E07C13"/>
    <w:rsid w:val="00E11A3C"/>
    <w:rsid w:val="00E17F3A"/>
    <w:rsid w:val="00E3741D"/>
    <w:rsid w:val="00E45E83"/>
    <w:rsid w:val="00E46861"/>
    <w:rsid w:val="00E522C5"/>
    <w:rsid w:val="00E56D2F"/>
    <w:rsid w:val="00E66B84"/>
    <w:rsid w:val="00E672AB"/>
    <w:rsid w:val="00E67AA6"/>
    <w:rsid w:val="00E7524E"/>
    <w:rsid w:val="00E81DFE"/>
    <w:rsid w:val="00E824A1"/>
    <w:rsid w:val="00E85BD2"/>
    <w:rsid w:val="00E92265"/>
    <w:rsid w:val="00E934E4"/>
    <w:rsid w:val="00E97F41"/>
    <w:rsid w:val="00EA202F"/>
    <w:rsid w:val="00EA20BF"/>
    <w:rsid w:val="00EA4BF1"/>
    <w:rsid w:val="00EA502F"/>
    <w:rsid w:val="00EA6F5F"/>
    <w:rsid w:val="00EB40D7"/>
    <w:rsid w:val="00EB4992"/>
    <w:rsid w:val="00EC66A3"/>
    <w:rsid w:val="00ED24CE"/>
    <w:rsid w:val="00ED32E7"/>
    <w:rsid w:val="00EE016E"/>
    <w:rsid w:val="00EE69EE"/>
    <w:rsid w:val="00EF51D7"/>
    <w:rsid w:val="00EF526D"/>
    <w:rsid w:val="00F02046"/>
    <w:rsid w:val="00F05490"/>
    <w:rsid w:val="00F12158"/>
    <w:rsid w:val="00F14366"/>
    <w:rsid w:val="00F14469"/>
    <w:rsid w:val="00F14C98"/>
    <w:rsid w:val="00F2634D"/>
    <w:rsid w:val="00F26DB0"/>
    <w:rsid w:val="00F430D5"/>
    <w:rsid w:val="00F479E9"/>
    <w:rsid w:val="00F5327C"/>
    <w:rsid w:val="00F61CCA"/>
    <w:rsid w:val="00F61F99"/>
    <w:rsid w:val="00F64BFA"/>
    <w:rsid w:val="00F66215"/>
    <w:rsid w:val="00F75853"/>
    <w:rsid w:val="00F8292C"/>
    <w:rsid w:val="00F8338E"/>
    <w:rsid w:val="00F8372B"/>
    <w:rsid w:val="00F9228A"/>
    <w:rsid w:val="00FA0AD4"/>
    <w:rsid w:val="00FA16C5"/>
    <w:rsid w:val="00FA1CE2"/>
    <w:rsid w:val="00FA4400"/>
    <w:rsid w:val="00FC60B3"/>
    <w:rsid w:val="00FD11AC"/>
    <w:rsid w:val="00FD5D78"/>
    <w:rsid w:val="00FE0DFF"/>
    <w:rsid w:val="00FF1047"/>
    <w:rsid w:val="00FF249F"/>
    <w:rsid w:val="00FF4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75F8F"/>
  <w15:docId w15:val="{798D96CF-D0F9-426C-B0E8-FEE20273C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FC8"/>
  </w:style>
  <w:style w:type="paragraph" w:styleId="2">
    <w:name w:val="heading 2"/>
    <w:basedOn w:val="a"/>
    <w:next w:val="a"/>
    <w:link w:val="20"/>
    <w:uiPriority w:val="9"/>
    <w:unhideWhenUsed/>
    <w:qFormat/>
    <w:rsid w:val="006D2C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CE19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0F49D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73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A736B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404CE8"/>
    <w:rPr>
      <w:color w:val="0000FF"/>
      <w:u w:val="single"/>
    </w:rPr>
  </w:style>
  <w:style w:type="character" w:customStyle="1" w:styleId="nowrap">
    <w:name w:val="nowrap"/>
    <w:basedOn w:val="a0"/>
    <w:rsid w:val="00404CE8"/>
  </w:style>
  <w:style w:type="paragraph" w:styleId="a6">
    <w:name w:val="Balloon Text"/>
    <w:basedOn w:val="a"/>
    <w:link w:val="a7"/>
    <w:uiPriority w:val="99"/>
    <w:semiHidden/>
    <w:unhideWhenUsed/>
    <w:rsid w:val="007B2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24E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A14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14C2"/>
  </w:style>
  <w:style w:type="paragraph" w:styleId="aa">
    <w:name w:val="footer"/>
    <w:basedOn w:val="a"/>
    <w:link w:val="ab"/>
    <w:uiPriority w:val="99"/>
    <w:unhideWhenUsed/>
    <w:rsid w:val="000A14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14C2"/>
  </w:style>
  <w:style w:type="paragraph" w:styleId="ac">
    <w:name w:val="Normal (Web)"/>
    <w:basedOn w:val="a"/>
    <w:uiPriority w:val="99"/>
    <w:unhideWhenUsed/>
    <w:rsid w:val="00B1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E192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d">
    <w:name w:val="Strong"/>
    <w:basedOn w:val="a0"/>
    <w:uiPriority w:val="22"/>
    <w:qFormat/>
    <w:rsid w:val="00C624FA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0F49D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20">
    <w:name w:val="Заголовок 2 Знак"/>
    <w:basedOn w:val="a0"/>
    <w:link w:val="2"/>
    <w:uiPriority w:val="9"/>
    <w:rsid w:val="006D2C6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5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520E9E4441229D735B53ED854FFBEB67D7AB7390E9B6B3C9F9F6B176D27A42C7C87050B9288D574oAh1F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xn--90afemfeuf4ao.xn--p1ai/index.php/obshchaya-informatsiya/o-munitsipalnom-obrazovanii/342-pasport-dostupnosti-ob-ekta-sotsialnoj-infrastruktury-osi-mkuk-udobenskij-tssd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xn--90afemfeuf4ao.xn--p1ai/index.php/obshchaya-informatsiya/o-munitsipalnom-obrazovanii/342-pasport-dostupnosti-ob-ekta-sotsialnoj-infrastruktury-osi-mkuk-udobenskij-tssd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xn--90afemfeuf4ao.xn--p1ai/index.php/obshchaya-informatsiya/o-munitsipalnom-obrazovanii/342-pasport-dostupnosti-ob-ekta-sotsialnoj-infrastruktury-osi-mkuk-udobenskij-tssd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882249CA7EA1C089C5468B84A8DA96BCF3BFB1AE18D0A6D290D54B17AG5BB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446503-5583-40D1-AFE6-F5310323C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26</Pages>
  <Words>4689</Words>
  <Characters>26728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</cp:revision>
  <cp:lastPrinted>2022-11-23T12:18:00Z</cp:lastPrinted>
  <dcterms:created xsi:type="dcterms:W3CDTF">2022-11-23T07:26:00Z</dcterms:created>
  <dcterms:modified xsi:type="dcterms:W3CDTF">2022-12-12T06:46:00Z</dcterms:modified>
</cp:coreProperties>
</file>