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F3" w:rsidRDefault="000F09F3" w:rsidP="000F09F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3079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F09F3" w:rsidRDefault="000F09F3" w:rsidP="000F09F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УДОБЕНСКОГО СЕЛЬСОВЕТА</w:t>
      </w:r>
    </w:p>
    <w:p w:rsidR="000F09F3" w:rsidRDefault="000F09F3" w:rsidP="000F09F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 РАЙОНА</w:t>
      </w:r>
    </w:p>
    <w:p w:rsidR="000F09F3" w:rsidRDefault="000F09F3" w:rsidP="000F09F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0F09F3" w:rsidRDefault="000F09F3" w:rsidP="000F09F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F09F3" w:rsidRPr="0013079D" w:rsidRDefault="000F09F3" w:rsidP="000F09F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F09F3" w:rsidRPr="0013079D" w:rsidRDefault="000F09F3" w:rsidP="000F09F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3079D">
        <w:rPr>
          <w:rFonts w:ascii="Arial" w:hAnsi="Arial" w:cs="Arial"/>
          <w:b/>
          <w:sz w:val="32"/>
          <w:szCs w:val="32"/>
        </w:rPr>
        <w:t>РЕШЕНИЕ</w:t>
      </w:r>
    </w:p>
    <w:p w:rsidR="000F09F3" w:rsidRPr="0013079D" w:rsidRDefault="000F09F3" w:rsidP="000F09F3">
      <w:pPr>
        <w:pStyle w:val="a3"/>
        <w:rPr>
          <w:rFonts w:ascii="Arial" w:hAnsi="Arial" w:cs="Arial"/>
          <w:b/>
          <w:sz w:val="32"/>
          <w:szCs w:val="32"/>
        </w:rPr>
      </w:pPr>
    </w:p>
    <w:p w:rsidR="000F09F3" w:rsidRPr="0013079D" w:rsidRDefault="000F09F3" w:rsidP="000F09F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3079D">
        <w:rPr>
          <w:rFonts w:ascii="Arial" w:hAnsi="Arial" w:cs="Arial"/>
          <w:b/>
          <w:sz w:val="28"/>
          <w:szCs w:val="28"/>
        </w:rPr>
        <w:t xml:space="preserve">от </w:t>
      </w:r>
      <w:r w:rsidR="00295E9B">
        <w:rPr>
          <w:rFonts w:ascii="Arial" w:hAnsi="Arial" w:cs="Arial"/>
          <w:b/>
          <w:sz w:val="28"/>
          <w:szCs w:val="28"/>
        </w:rPr>
        <w:t xml:space="preserve"> 15</w:t>
      </w:r>
      <w:r w:rsidRPr="0013079D">
        <w:rPr>
          <w:rFonts w:ascii="Arial" w:hAnsi="Arial" w:cs="Arial"/>
          <w:b/>
          <w:sz w:val="28"/>
          <w:szCs w:val="28"/>
        </w:rPr>
        <w:t xml:space="preserve"> </w:t>
      </w:r>
      <w:r w:rsidR="00295E9B">
        <w:rPr>
          <w:rFonts w:ascii="Arial" w:hAnsi="Arial" w:cs="Arial"/>
          <w:b/>
          <w:sz w:val="28"/>
          <w:szCs w:val="28"/>
        </w:rPr>
        <w:t>мая</w:t>
      </w:r>
      <w:r w:rsidR="00D554F2">
        <w:rPr>
          <w:rFonts w:ascii="Arial" w:hAnsi="Arial" w:cs="Arial"/>
          <w:b/>
          <w:sz w:val="28"/>
          <w:szCs w:val="28"/>
        </w:rPr>
        <w:t xml:space="preserve"> </w:t>
      </w:r>
      <w:r w:rsidRPr="0013079D">
        <w:rPr>
          <w:rFonts w:ascii="Arial" w:hAnsi="Arial" w:cs="Arial"/>
          <w:b/>
          <w:sz w:val="28"/>
          <w:szCs w:val="28"/>
        </w:rPr>
        <w:t>2016 года  №</w:t>
      </w:r>
      <w:r w:rsidR="00777242">
        <w:rPr>
          <w:rFonts w:ascii="Arial" w:hAnsi="Arial" w:cs="Arial"/>
          <w:b/>
          <w:sz w:val="28"/>
          <w:szCs w:val="28"/>
        </w:rPr>
        <w:t xml:space="preserve"> 117</w:t>
      </w:r>
    </w:p>
    <w:p w:rsidR="000F09F3" w:rsidRPr="0013079D" w:rsidRDefault="000F09F3" w:rsidP="000F09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F09F3" w:rsidRPr="0013079D" w:rsidRDefault="00295E9B" w:rsidP="000F09F3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</w:t>
      </w:r>
      <w:proofErr w:type="gramStart"/>
      <w:r>
        <w:rPr>
          <w:rFonts w:ascii="Arial" w:hAnsi="Arial" w:cs="Arial"/>
          <w:sz w:val="32"/>
          <w:szCs w:val="32"/>
        </w:rPr>
        <w:t>Положении</w:t>
      </w:r>
      <w:proofErr w:type="gramEnd"/>
      <w:r>
        <w:rPr>
          <w:rFonts w:ascii="Arial" w:hAnsi="Arial" w:cs="Arial"/>
          <w:sz w:val="32"/>
          <w:szCs w:val="32"/>
        </w:rPr>
        <w:t xml:space="preserve"> о порядке проведения мониторинга муниципальных правовых актов Собрания депутатов Удобенского сельсовета Горшеченского района Курской области.</w:t>
      </w:r>
    </w:p>
    <w:p w:rsidR="000F09F3" w:rsidRDefault="000F09F3" w:rsidP="000F09F3">
      <w:pPr>
        <w:pStyle w:val="ConsPlusTitle"/>
        <w:rPr>
          <w:rFonts w:ascii="Arial" w:hAnsi="Arial" w:cs="Arial"/>
          <w:sz w:val="24"/>
          <w:szCs w:val="24"/>
        </w:rPr>
      </w:pPr>
    </w:p>
    <w:p w:rsidR="002C2B5B" w:rsidRDefault="002C2B5B" w:rsidP="000F09F3">
      <w:pPr>
        <w:pStyle w:val="ConsPlusTitle"/>
        <w:rPr>
          <w:rFonts w:ascii="Arial" w:hAnsi="Arial" w:cs="Arial"/>
          <w:sz w:val="24"/>
          <w:szCs w:val="24"/>
        </w:rPr>
      </w:pPr>
    </w:p>
    <w:p w:rsidR="00295E9B" w:rsidRDefault="00295E9B" w:rsidP="000F09F3">
      <w:pPr>
        <w:pStyle w:val="ConsPlusTitle"/>
        <w:rPr>
          <w:rFonts w:ascii="Arial" w:hAnsi="Arial" w:cs="Arial"/>
          <w:sz w:val="24"/>
          <w:szCs w:val="24"/>
        </w:rPr>
      </w:pPr>
    </w:p>
    <w:p w:rsidR="000B4646" w:rsidRDefault="000B4646" w:rsidP="000B464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Руково</w:t>
      </w:r>
      <w:r w:rsidR="00295E9B">
        <w:rPr>
          <w:rFonts w:ascii="Arial" w:hAnsi="Arial" w:cs="Arial"/>
          <w:b w:val="0"/>
          <w:sz w:val="24"/>
          <w:szCs w:val="24"/>
        </w:rPr>
        <w:t xml:space="preserve">дствуясь Федеральным законом  № 172-ФЗ от 17.07.2009 года «Об антикоррупционной экспертизе нормативных правовых актов и проектов нормативных правовых актов», </w:t>
      </w:r>
      <w:r>
        <w:rPr>
          <w:rFonts w:ascii="Arial" w:hAnsi="Arial" w:cs="Arial"/>
          <w:b w:val="0"/>
          <w:sz w:val="24"/>
          <w:szCs w:val="24"/>
        </w:rPr>
        <w:t xml:space="preserve">Собрание депутатов Удобенского сельсовета Горшеченского района Курской области </w:t>
      </w:r>
    </w:p>
    <w:p w:rsidR="000B4646" w:rsidRDefault="000B4646" w:rsidP="000B464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B4646" w:rsidRDefault="000B4646" w:rsidP="000B464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РЕШИЛО:</w:t>
      </w:r>
    </w:p>
    <w:p w:rsidR="000B4646" w:rsidRDefault="000B4646" w:rsidP="000B464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2C2B5B" w:rsidRDefault="00295E9B" w:rsidP="00295E9B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Утвердить Положение о порядке </w:t>
      </w:r>
      <w:proofErr w:type="gramStart"/>
      <w:r>
        <w:rPr>
          <w:rFonts w:ascii="Arial" w:hAnsi="Arial" w:cs="Arial"/>
          <w:b w:val="0"/>
          <w:sz w:val="24"/>
          <w:szCs w:val="24"/>
        </w:rPr>
        <w:t>проведения мониторинга муниципальных правовых актов Собрания депутатов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Удобенского сельсовета Горшеченского района Курской области согласно приложению № 1.</w:t>
      </w:r>
    </w:p>
    <w:p w:rsidR="002C2B5B" w:rsidRDefault="002C2B5B" w:rsidP="002C2B5B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Настоящее решение вступает в </w:t>
      </w:r>
      <w:r w:rsidR="00295E9B">
        <w:rPr>
          <w:rFonts w:ascii="Arial" w:hAnsi="Arial" w:cs="Arial"/>
          <w:b w:val="0"/>
          <w:sz w:val="24"/>
          <w:szCs w:val="24"/>
        </w:rPr>
        <w:t>силу с момента официального опубликования.</w:t>
      </w:r>
    </w:p>
    <w:p w:rsidR="002C2B5B" w:rsidRDefault="002C2B5B" w:rsidP="002C2B5B">
      <w:pPr>
        <w:pStyle w:val="a4"/>
        <w:rPr>
          <w:rFonts w:ascii="Arial" w:hAnsi="Arial" w:cs="Arial"/>
          <w:b/>
          <w:sz w:val="24"/>
          <w:szCs w:val="24"/>
        </w:rPr>
      </w:pPr>
    </w:p>
    <w:p w:rsidR="002C2B5B" w:rsidRDefault="002C2B5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2C2B5B" w:rsidRDefault="002C2B5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295E9B" w:rsidRDefault="00295E9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295E9B" w:rsidRDefault="00295E9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2C2B5B" w:rsidRDefault="002C2B5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295E9B" w:rsidRDefault="00295E9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Председатель Собрания депутатов</w:t>
      </w:r>
    </w:p>
    <w:p w:rsidR="002C2B5B" w:rsidRDefault="002C2B5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Удобенского сельсовета</w:t>
      </w:r>
    </w:p>
    <w:p w:rsidR="002C2B5B" w:rsidRDefault="002C2B5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Горшеченского района: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="00295E9B">
        <w:rPr>
          <w:rFonts w:ascii="Arial" w:hAnsi="Arial" w:cs="Arial"/>
          <w:b w:val="0"/>
          <w:sz w:val="24"/>
          <w:szCs w:val="24"/>
        </w:rPr>
        <w:t>Т.П. Архипова</w:t>
      </w:r>
    </w:p>
    <w:p w:rsidR="00295E9B" w:rsidRDefault="00295E9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  <w:sectPr w:rsidR="00295E9B" w:rsidSect="00DF3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5E9B" w:rsidRDefault="00295E9B" w:rsidP="00295E9B">
      <w:pPr>
        <w:pStyle w:val="ConsPlusTitle"/>
        <w:ind w:firstLine="524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Приложение № 1</w:t>
      </w:r>
    </w:p>
    <w:p w:rsidR="00295E9B" w:rsidRDefault="00295E9B" w:rsidP="00295E9B">
      <w:pPr>
        <w:pStyle w:val="ConsPlusTitle"/>
        <w:ind w:firstLine="524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 решению Собрания депутатов</w:t>
      </w:r>
    </w:p>
    <w:p w:rsidR="00295E9B" w:rsidRDefault="00295E9B" w:rsidP="00295E9B">
      <w:pPr>
        <w:pStyle w:val="ConsPlusTitle"/>
        <w:ind w:firstLine="524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Удобенского сельсовета</w:t>
      </w:r>
    </w:p>
    <w:p w:rsidR="00295E9B" w:rsidRDefault="00295E9B" w:rsidP="00295E9B">
      <w:pPr>
        <w:pStyle w:val="ConsPlusTitle"/>
        <w:ind w:firstLine="524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Горшеченского района</w:t>
      </w:r>
    </w:p>
    <w:p w:rsidR="00295E9B" w:rsidRDefault="00777242" w:rsidP="00295E9B">
      <w:pPr>
        <w:pStyle w:val="ConsPlusTitle"/>
        <w:ind w:firstLine="524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№ 117</w:t>
      </w:r>
      <w:bookmarkStart w:id="0" w:name="_GoBack"/>
      <w:bookmarkEnd w:id="0"/>
      <w:r w:rsidR="00295E9B">
        <w:rPr>
          <w:rFonts w:ascii="Arial" w:hAnsi="Arial" w:cs="Arial"/>
          <w:b w:val="0"/>
          <w:sz w:val="24"/>
          <w:szCs w:val="24"/>
        </w:rPr>
        <w:t xml:space="preserve"> от 15.05.2016 года</w:t>
      </w:r>
    </w:p>
    <w:p w:rsidR="00295E9B" w:rsidRDefault="00295E9B" w:rsidP="00295E9B">
      <w:pPr>
        <w:pStyle w:val="ConsPlusTitle"/>
        <w:ind w:firstLine="5245"/>
        <w:jc w:val="both"/>
        <w:rPr>
          <w:rFonts w:ascii="Arial" w:hAnsi="Arial" w:cs="Arial"/>
          <w:b w:val="0"/>
          <w:sz w:val="24"/>
          <w:szCs w:val="24"/>
        </w:rPr>
      </w:pPr>
    </w:p>
    <w:p w:rsidR="00295E9B" w:rsidRDefault="00295E9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295E9B" w:rsidRDefault="00295E9B" w:rsidP="00295E9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Положение о Порядке </w:t>
      </w:r>
      <w:proofErr w:type="gramStart"/>
      <w:r>
        <w:rPr>
          <w:rFonts w:ascii="Arial" w:hAnsi="Arial" w:cs="Arial"/>
          <w:b w:val="0"/>
          <w:sz w:val="24"/>
          <w:szCs w:val="24"/>
        </w:rPr>
        <w:t>проведения мониторинга муниципальных правовых актов Собрания депутатов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Удобенского сельсовета Горшеченского района Курской области.</w:t>
      </w:r>
    </w:p>
    <w:p w:rsidR="00295E9B" w:rsidRDefault="00295E9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295E9B" w:rsidRDefault="00295E9B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1. Мониторинг муниципальных правовых актов (далее - мониторинг) предусматривает комплексную и плановую деятельность, осуществляемую муниципальным образованием «Удобенский сельсовет» Горшеченского района в пределах своих полномочий, по сбору, обобщению, анализу и оценке информации для обеспечения принятия (издания)</w:t>
      </w:r>
      <w:r w:rsidR="00F268AD">
        <w:rPr>
          <w:rFonts w:ascii="Arial" w:hAnsi="Arial" w:cs="Arial"/>
          <w:b w:val="0"/>
          <w:sz w:val="24"/>
          <w:szCs w:val="24"/>
        </w:rPr>
        <w:t>, изменения или признания утратившим силу (отмены) актов муниципального образования «Удобенский сельсовет» Горшеченского района Курской области.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2. Мониторинг проводится Собранием депутатов муниципального образования «Удобенский сельсовет» Горшеченского района (далее – Собрание депутатов).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Порядок проведения мониторинга утверждается Собранием депутатов муниципального образования «Удобенский сельсовет» Горшеченского района Курской области.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3. Целями мониторинга являются: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- приведение в соответствие с нормами федерального и регионального законодательства муниципальной нормативной базы;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- выявление потребностей в принятии, изменении или признании </w:t>
      </w:r>
      <w:proofErr w:type="gramStart"/>
      <w:r>
        <w:rPr>
          <w:rFonts w:ascii="Arial" w:hAnsi="Arial" w:cs="Arial"/>
          <w:b w:val="0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силу муниципальных правовых актов;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- устранение коллизий, противоречий, пробелов в муниципальных правовых актах;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- повышение эффективности </w:t>
      </w:r>
      <w:proofErr w:type="spellStart"/>
      <w:r>
        <w:rPr>
          <w:rFonts w:ascii="Arial" w:hAnsi="Arial" w:cs="Arial"/>
          <w:b w:val="0"/>
          <w:sz w:val="24"/>
          <w:szCs w:val="24"/>
        </w:rPr>
        <w:t>правоприменения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4. Мониторинг включает в себя сбор, обобщение, анализ и оценку практики применения: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а) Конституции Российской Федерации;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б) федеральных конституционных законов;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в) федеральных законов;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д) указов Президента Российской Федерации;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е) постановлений Правительства Российской Федерации;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F268AD" w:rsidRDefault="00F268AD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з) законов и иных нормативных правовых актов Курской области</w:t>
      </w:r>
      <w:r w:rsidR="004C24C4">
        <w:rPr>
          <w:rFonts w:ascii="Arial" w:hAnsi="Arial" w:cs="Arial"/>
          <w:b w:val="0"/>
          <w:sz w:val="24"/>
          <w:szCs w:val="24"/>
        </w:rPr>
        <w:t>;</w:t>
      </w:r>
    </w:p>
    <w:p w:rsidR="004C24C4" w:rsidRDefault="004C24C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и) муниципальных правовых актов органов местного самоуправления муниципального образования «Удобенский сельсовет» Горшеченского района Курской области.</w:t>
      </w:r>
    </w:p>
    <w:p w:rsidR="004C24C4" w:rsidRDefault="004C24C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5. Основаниями проведения мониторинга являются:</w:t>
      </w:r>
    </w:p>
    <w:p w:rsidR="004C24C4" w:rsidRDefault="004C24C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- внесение изменений в федеральное и региональное законодательство;</w:t>
      </w:r>
    </w:p>
    <w:p w:rsidR="004C24C4" w:rsidRDefault="004C24C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ab/>
        <w:t>- анализ применения нормативных правовых актов муниципального образования «Удобенский сельсовет» Горшеченского района в определенной сфере;</w:t>
      </w:r>
    </w:p>
    <w:p w:rsidR="004C24C4" w:rsidRDefault="004C24C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- получение информации из прокуратуры района в порядке статьи 9 ФЗ «О прокуратуре РФ»;</w:t>
      </w:r>
    </w:p>
    <w:p w:rsidR="004C24C4" w:rsidRDefault="004C24C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- обращения граждан, юридических лиц, индивидуальных предпринимателей, органов </w:t>
      </w:r>
      <w:r w:rsidR="00226877">
        <w:rPr>
          <w:rFonts w:ascii="Arial" w:hAnsi="Arial" w:cs="Arial"/>
          <w:b w:val="0"/>
          <w:sz w:val="24"/>
          <w:szCs w:val="24"/>
        </w:rPr>
        <w:t>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правовой базы.</w:t>
      </w:r>
    </w:p>
    <w:p w:rsidR="00226877" w:rsidRDefault="00226877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6. При осуществлении мониторинга для обеспечения принятия (издания), изменения или признания </w:t>
      </w:r>
      <w:proofErr w:type="gramStart"/>
      <w:r>
        <w:rPr>
          <w:rFonts w:ascii="Arial" w:hAnsi="Arial" w:cs="Arial"/>
          <w:b w:val="0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силу (отмены) муниципальных нормативных правовых актов обобщается, анализируется и оценивается информация о практике их применения по следующим критериям:</w:t>
      </w:r>
    </w:p>
    <w:p w:rsidR="00226877" w:rsidRDefault="00226877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а) несоблюдение гарантированных прав, свобод и законных интересов человека и гражданина;</w:t>
      </w:r>
    </w:p>
    <w:p w:rsidR="00226877" w:rsidRDefault="00226877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</w:t>
      </w:r>
      <w:r w:rsidR="00A87284">
        <w:rPr>
          <w:rFonts w:ascii="Arial" w:hAnsi="Arial" w:cs="Arial"/>
          <w:b w:val="0"/>
          <w:sz w:val="24"/>
          <w:szCs w:val="24"/>
        </w:rPr>
        <w:t>государственной власти субъектов Российской Федерации,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A87284" w:rsidRDefault="00A8728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в) несоблюдение пределов компетенции органа местного самоуправления и организаций при издании нормативного правового акта;</w:t>
      </w:r>
    </w:p>
    <w:p w:rsidR="00A87284" w:rsidRDefault="00A8728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г) наличие в нормативном правовом акте </w:t>
      </w:r>
      <w:proofErr w:type="spellStart"/>
      <w:r>
        <w:rPr>
          <w:rFonts w:ascii="Arial" w:hAnsi="Arial" w:cs="Arial"/>
          <w:b w:val="0"/>
          <w:sz w:val="24"/>
          <w:szCs w:val="24"/>
        </w:rPr>
        <w:t>коррупциогенных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факторов;</w:t>
      </w:r>
    </w:p>
    <w:p w:rsidR="00A87284" w:rsidRDefault="00A8728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д) неполнота в правовом регулировании общественных отношений;</w:t>
      </w:r>
    </w:p>
    <w:p w:rsidR="00A87284" w:rsidRDefault="00A8728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е) коллизия норм права;</w:t>
      </w:r>
    </w:p>
    <w:p w:rsidR="00A87284" w:rsidRDefault="00A8728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ж) </w:t>
      </w:r>
      <w:r w:rsidR="00325A3E">
        <w:rPr>
          <w:rFonts w:ascii="Arial" w:hAnsi="Arial" w:cs="Arial"/>
          <w:b w:val="0"/>
          <w:sz w:val="24"/>
          <w:szCs w:val="24"/>
        </w:rPr>
        <w:t>наличие ошибок юридико-технического характера;</w:t>
      </w:r>
    </w:p>
    <w:p w:rsidR="00325A3E" w:rsidRDefault="00325A3E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з) искажение смысла положений нормативного правового акта при его применении;</w:t>
      </w:r>
    </w:p>
    <w:p w:rsidR="00325A3E" w:rsidRDefault="00325A3E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и) неправомерные или необоснованные решения, действия (бездействие) при применении нормативного правового акта;</w:t>
      </w:r>
    </w:p>
    <w:p w:rsidR="00325A3E" w:rsidRDefault="00FC462E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к) использование норм, позволяющих расширительно толковать компетенцию органов местного самоуправления;</w:t>
      </w:r>
    </w:p>
    <w:p w:rsidR="00FC462E" w:rsidRDefault="00FC462E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л) наличие (отсутствие) единообразной практики применения нормативных правовых актов;</w:t>
      </w:r>
    </w:p>
    <w:p w:rsidR="00FC462E" w:rsidRDefault="00FC462E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м) количество и содержание заявлений по вопросам разъяснения нормативного правового акта;</w:t>
      </w:r>
    </w:p>
    <w:p w:rsidR="00FC462E" w:rsidRDefault="00FC462E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FC462E" w:rsidRDefault="00FC462E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7. По результатам проведения мониторинга Собранием депутатов могут разрабатываться проекты правовых актов, а также вносить предложения в планы правотворческой деятельности администрации и Собрания депутатов.</w:t>
      </w:r>
    </w:p>
    <w:p w:rsidR="00FC462E" w:rsidRDefault="00FC462E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В случае выявления в процессе проведения мониторинга необходимости </w:t>
      </w:r>
      <w:r w:rsidR="00F87254">
        <w:rPr>
          <w:rFonts w:ascii="Arial" w:hAnsi="Arial" w:cs="Arial"/>
          <w:b w:val="0"/>
          <w:sz w:val="24"/>
          <w:szCs w:val="24"/>
        </w:rPr>
        <w:t>совершенствования федеральных и  региональных законов и иных нормативных правовых актов предложения Собрания депутатов направляются в прокуратуру района или в прокуратуру Курской области.</w:t>
      </w:r>
    </w:p>
    <w:p w:rsidR="00F87254" w:rsidRDefault="00F8725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>8. 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</w:p>
    <w:p w:rsidR="00F87254" w:rsidRPr="000B4646" w:rsidRDefault="00F87254" w:rsidP="002C2B5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ab/>
        <w:t>В случае</w:t>
      </w:r>
      <w:proofErr w:type="gramStart"/>
      <w:r>
        <w:rPr>
          <w:rFonts w:ascii="Arial" w:hAnsi="Arial" w:cs="Arial"/>
          <w:b w:val="0"/>
          <w:sz w:val="24"/>
          <w:szCs w:val="24"/>
        </w:rPr>
        <w:t>,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информации прокуратуры в порядке статьи 9 Федерального закона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sectPr w:rsidR="00F87254" w:rsidRPr="000B4646" w:rsidSect="00DF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A3B7B"/>
    <w:multiLevelType w:val="hybridMultilevel"/>
    <w:tmpl w:val="0AC4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65"/>
    <w:rsid w:val="000B4646"/>
    <w:rsid w:val="000F09F3"/>
    <w:rsid w:val="00226877"/>
    <w:rsid w:val="00256265"/>
    <w:rsid w:val="00295E9B"/>
    <w:rsid w:val="002C2B5B"/>
    <w:rsid w:val="00325A3E"/>
    <w:rsid w:val="004C24C4"/>
    <w:rsid w:val="00777242"/>
    <w:rsid w:val="009F5E99"/>
    <w:rsid w:val="00A87284"/>
    <w:rsid w:val="00C11BB9"/>
    <w:rsid w:val="00D0199A"/>
    <w:rsid w:val="00D554F2"/>
    <w:rsid w:val="00F268AD"/>
    <w:rsid w:val="00F87254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F09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C2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B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0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F09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C2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B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2016-06-17T08:30:00Z</cp:lastPrinted>
  <dcterms:created xsi:type="dcterms:W3CDTF">2016-03-15T11:32:00Z</dcterms:created>
  <dcterms:modified xsi:type="dcterms:W3CDTF">2016-06-17T08:30:00Z</dcterms:modified>
</cp:coreProperties>
</file>